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38D" w:rsidRDefault="0050438D" w:rsidP="00FC4ED0">
      <w:pPr>
        <w:spacing w:before="100" w:beforeAutospacing="1" w:after="100" w:afterAutospacing="1"/>
        <w:jc w:val="center"/>
      </w:pPr>
      <w:bookmarkStart w:id="0" w:name="_Hlk144111672"/>
      <w:r>
        <w:rPr>
          <w:noProof/>
        </w:rPr>
        <w:drawing>
          <wp:inline distT="0" distB="0" distL="0" distR="0" wp14:anchorId="4A40C055" wp14:editId="0E929F77">
            <wp:extent cx="5939790" cy="83966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39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333" w:rsidRDefault="00717333" w:rsidP="00E145FF">
      <w:pPr>
        <w:ind w:left="142" w:firstLine="709"/>
        <w:jc w:val="center"/>
        <w:rPr>
          <w:b/>
        </w:rPr>
      </w:pPr>
    </w:p>
    <w:p w:rsidR="009B772A" w:rsidRDefault="009B772A" w:rsidP="00E145FF">
      <w:pPr>
        <w:ind w:left="142" w:firstLine="709"/>
        <w:jc w:val="center"/>
        <w:rPr>
          <w:b/>
        </w:rPr>
      </w:pPr>
    </w:p>
    <w:p w:rsidR="001463B2" w:rsidRDefault="001463B2" w:rsidP="00E145FF">
      <w:pPr>
        <w:ind w:left="142" w:firstLine="709"/>
        <w:jc w:val="center"/>
        <w:rPr>
          <w:b/>
        </w:rPr>
      </w:pPr>
    </w:p>
    <w:p w:rsidR="00E145FF" w:rsidRPr="003B58BB" w:rsidRDefault="00E145FF" w:rsidP="00E145FF">
      <w:pPr>
        <w:ind w:left="142" w:firstLine="709"/>
        <w:jc w:val="center"/>
        <w:rPr>
          <w:b/>
        </w:rPr>
      </w:pPr>
      <w:r w:rsidRPr="003B58BB">
        <w:rPr>
          <w:b/>
        </w:rPr>
        <w:lastRenderedPageBreak/>
        <w:t>П</w:t>
      </w:r>
      <w:r>
        <w:rPr>
          <w:b/>
        </w:rPr>
        <w:t>ояснительная записка</w:t>
      </w:r>
    </w:p>
    <w:p w:rsidR="00E145FF" w:rsidRPr="003B58BB" w:rsidRDefault="00E145FF" w:rsidP="00E145FF">
      <w:pPr>
        <w:ind w:left="142" w:firstLine="709"/>
        <w:jc w:val="both"/>
        <w:rPr>
          <w:b/>
        </w:rPr>
      </w:pPr>
    </w:p>
    <w:p w:rsidR="00E145FF" w:rsidRPr="00364A41" w:rsidRDefault="00E145FF" w:rsidP="00364A41">
      <w:pPr>
        <w:jc w:val="both"/>
      </w:pPr>
      <w:r w:rsidRPr="00364A41">
        <w:t>Программа разработана на основе следующих нормативных документов:</w:t>
      </w:r>
    </w:p>
    <w:p w:rsidR="00E145FF" w:rsidRPr="00364A41" w:rsidRDefault="00E145FF" w:rsidP="00364A41">
      <w:pPr>
        <w:tabs>
          <w:tab w:val="left" w:pos="3433"/>
        </w:tabs>
        <w:jc w:val="both"/>
        <w:rPr>
          <w:color w:val="000000"/>
          <w:shd w:val="clear" w:color="auto" w:fill="FFFFFF"/>
        </w:rPr>
      </w:pPr>
    </w:p>
    <w:p w:rsidR="00E145FF" w:rsidRPr="00364A41" w:rsidRDefault="00E145FF" w:rsidP="00364A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A41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E145FF" w:rsidRPr="00364A41" w:rsidRDefault="00E145FF" w:rsidP="00364A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43511534"/>
      <w:r w:rsidRPr="00364A41">
        <w:rPr>
          <w:rFonts w:ascii="Times New Roman" w:hAnsi="Times New Roman"/>
          <w:sz w:val="24"/>
          <w:szCs w:val="24"/>
        </w:rPr>
        <w:t>Приказа Министерства образования и науки от 19 декабря 2014г. №1598 «Об утверждении федерального государственного образовательного стандарта начального общего образования для обучающихся с ограниченными возможностями здоровья».</w:t>
      </w:r>
      <w:bookmarkEnd w:id="1"/>
    </w:p>
    <w:p w:rsidR="00A001F2" w:rsidRPr="003B58BB" w:rsidRDefault="00E145FF" w:rsidP="00A001F2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A41">
        <w:rPr>
          <w:rFonts w:ascii="Times New Roman" w:hAnsi="Times New Roman"/>
          <w:sz w:val="24"/>
          <w:szCs w:val="24"/>
        </w:rPr>
        <w:t>Адаптированн</w:t>
      </w:r>
      <w:r w:rsidR="00076A8A">
        <w:rPr>
          <w:rFonts w:ascii="Times New Roman" w:hAnsi="Times New Roman"/>
          <w:sz w:val="24"/>
          <w:szCs w:val="24"/>
        </w:rPr>
        <w:t>ой</w:t>
      </w:r>
      <w:r w:rsidRPr="00364A41">
        <w:rPr>
          <w:rFonts w:ascii="Times New Roman" w:hAnsi="Times New Roman"/>
          <w:sz w:val="24"/>
          <w:szCs w:val="24"/>
        </w:rPr>
        <w:t xml:space="preserve"> основн</w:t>
      </w:r>
      <w:r w:rsidR="00076A8A">
        <w:rPr>
          <w:rFonts w:ascii="Times New Roman" w:hAnsi="Times New Roman"/>
          <w:sz w:val="24"/>
          <w:szCs w:val="24"/>
        </w:rPr>
        <w:t>ой</w:t>
      </w:r>
      <w:r w:rsidRPr="00364A41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076A8A">
        <w:rPr>
          <w:rFonts w:ascii="Times New Roman" w:hAnsi="Times New Roman"/>
          <w:sz w:val="24"/>
          <w:szCs w:val="24"/>
        </w:rPr>
        <w:t>ой</w:t>
      </w:r>
      <w:r w:rsidRPr="00364A41">
        <w:rPr>
          <w:rFonts w:ascii="Times New Roman" w:hAnsi="Times New Roman"/>
          <w:sz w:val="24"/>
          <w:szCs w:val="24"/>
        </w:rPr>
        <w:t xml:space="preserve"> программ</w:t>
      </w:r>
      <w:r w:rsidR="00076A8A">
        <w:rPr>
          <w:rFonts w:ascii="Times New Roman" w:hAnsi="Times New Roman"/>
          <w:sz w:val="24"/>
          <w:szCs w:val="24"/>
        </w:rPr>
        <w:t>ы</w:t>
      </w:r>
      <w:r w:rsidRPr="00364A41">
        <w:rPr>
          <w:rFonts w:ascii="Times New Roman" w:hAnsi="Times New Roman"/>
          <w:sz w:val="24"/>
          <w:szCs w:val="24"/>
        </w:rPr>
        <w:t xml:space="preserve"> для обучающихся с лёгкой умственной отсталостью (интеллектуальными нарушениями) для обучающихся 1-12 классов, утверждённ</w:t>
      </w:r>
      <w:r w:rsidR="00076A8A">
        <w:rPr>
          <w:rFonts w:ascii="Times New Roman" w:hAnsi="Times New Roman"/>
          <w:sz w:val="24"/>
          <w:szCs w:val="24"/>
        </w:rPr>
        <w:t>ой</w:t>
      </w:r>
      <w:r w:rsidRPr="00364A41">
        <w:rPr>
          <w:rFonts w:ascii="Times New Roman" w:hAnsi="Times New Roman"/>
          <w:sz w:val="24"/>
          <w:szCs w:val="24"/>
        </w:rPr>
        <w:t xml:space="preserve"> приказом от 27.03.2023г. №61/1 «Об утверждении адаптированных основных общеобразовательных программ, реализуем</w:t>
      </w:r>
      <w:r w:rsidR="00872D16" w:rsidRPr="00364A41">
        <w:rPr>
          <w:rFonts w:ascii="Times New Roman" w:hAnsi="Times New Roman"/>
          <w:sz w:val="24"/>
          <w:szCs w:val="24"/>
        </w:rPr>
        <w:t xml:space="preserve">ых в КОУ «НВШООВЗ№2» </w:t>
      </w:r>
      <w:r w:rsidR="00A001F2">
        <w:rPr>
          <w:rFonts w:ascii="Times New Roman" w:hAnsi="Times New Roman"/>
          <w:sz w:val="24"/>
          <w:szCs w:val="24"/>
        </w:rPr>
        <w:t>(с изменениями от 02.09.24 №286/1 ПС№1)</w:t>
      </w:r>
    </w:p>
    <w:p w:rsidR="00E145FF" w:rsidRPr="00364A41" w:rsidRDefault="00E145FF" w:rsidP="00364A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A41">
        <w:rPr>
          <w:rFonts w:ascii="Times New Roman" w:hAnsi="Times New Roman"/>
          <w:sz w:val="24"/>
          <w:szCs w:val="24"/>
        </w:rPr>
        <w:t>Адаптированн</w:t>
      </w:r>
      <w:r w:rsidR="00076A8A">
        <w:rPr>
          <w:rFonts w:ascii="Times New Roman" w:hAnsi="Times New Roman"/>
          <w:sz w:val="24"/>
          <w:szCs w:val="24"/>
        </w:rPr>
        <w:t>ой</w:t>
      </w:r>
      <w:r w:rsidRPr="00364A41">
        <w:rPr>
          <w:rFonts w:ascii="Times New Roman" w:hAnsi="Times New Roman"/>
          <w:sz w:val="24"/>
          <w:szCs w:val="24"/>
        </w:rPr>
        <w:t xml:space="preserve"> основн</w:t>
      </w:r>
      <w:r w:rsidR="00076A8A">
        <w:rPr>
          <w:rFonts w:ascii="Times New Roman" w:hAnsi="Times New Roman"/>
          <w:sz w:val="24"/>
          <w:szCs w:val="24"/>
        </w:rPr>
        <w:t>ой</w:t>
      </w:r>
      <w:r w:rsidRPr="00364A41">
        <w:rPr>
          <w:rFonts w:ascii="Times New Roman" w:hAnsi="Times New Roman"/>
          <w:sz w:val="24"/>
          <w:szCs w:val="24"/>
        </w:rPr>
        <w:t xml:space="preserve"> общеобразовательн</w:t>
      </w:r>
      <w:r w:rsidR="00076A8A">
        <w:rPr>
          <w:rFonts w:ascii="Times New Roman" w:hAnsi="Times New Roman"/>
          <w:sz w:val="24"/>
          <w:szCs w:val="24"/>
        </w:rPr>
        <w:t>ой</w:t>
      </w:r>
      <w:r w:rsidRPr="00364A41">
        <w:rPr>
          <w:rFonts w:ascii="Times New Roman" w:hAnsi="Times New Roman"/>
          <w:sz w:val="24"/>
          <w:szCs w:val="24"/>
        </w:rPr>
        <w:t xml:space="preserve"> программ</w:t>
      </w:r>
      <w:r w:rsidR="00076A8A">
        <w:rPr>
          <w:rFonts w:ascii="Times New Roman" w:hAnsi="Times New Roman"/>
          <w:sz w:val="24"/>
          <w:szCs w:val="24"/>
        </w:rPr>
        <w:t>ы</w:t>
      </w:r>
      <w:bookmarkStart w:id="2" w:name="_GoBack"/>
      <w:bookmarkEnd w:id="2"/>
      <w:r w:rsidRPr="00364A41">
        <w:rPr>
          <w:rFonts w:ascii="Times New Roman" w:hAnsi="Times New Roman"/>
          <w:sz w:val="24"/>
          <w:szCs w:val="24"/>
        </w:rPr>
        <w:t xml:space="preserve"> начального общего обра</w:t>
      </w:r>
      <w:r w:rsidR="00872D16" w:rsidRPr="00364A41">
        <w:rPr>
          <w:rFonts w:ascii="Times New Roman" w:hAnsi="Times New Roman"/>
          <w:sz w:val="24"/>
          <w:szCs w:val="24"/>
        </w:rPr>
        <w:t>зования для обучающихся с расстройств</w:t>
      </w:r>
      <w:r w:rsidR="00741CE6" w:rsidRPr="00364A41">
        <w:rPr>
          <w:rFonts w:ascii="Times New Roman" w:hAnsi="Times New Roman"/>
          <w:sz w:val="24"/>
          <w:szCs w:val="24"/>
        </w:rPr>
        <w:t>ами</w:t>
      </w:r>
      <w:r w:rsidR="00872D16" w:rsidRPr="00364A41">
        <w:rPr>
          <w:rFonts w:ascii="Times New Roman" w:hAnsi="Times New Roman"/>
          <w:sz w:val="24"/>
          <w:szCs w:val="24"/>
        </w:rPr>
        <w:t xml:space="preserve"> аутистического</w:t>
      </w:r>
      <w:r w:rsidRPr="00364A41">
        <w:rPr>
          <w:rFonts w:ascii="Times New Roman" w:hAnsi="Times New Roman"/>
          <w:sz w:val="24"/>
          <w:szCs w:val="24"/>
        </w:rPr>
        <w:t xml:space="preserve"> </w:t>
      </w:r>
      <w:r w:rsidR="00872D16" w:rsidRPr="00364A41">
        <w:rPr>
          <w:rFonts w:ascii="Times New Roman" w:hAnsi="Times New Roman"/>
          <w:sz w:val="24"/>
          <w:szCs w:val="24"/>
        </w:rPr>
        <w:t>спектра</w:t>
      </w:r>
      <w:r w:rsidRPr="00364A41">
        <w:rPr>
          <w:rFonts w:ascii="Times New Roman" w:hAnsi="Times New Roman"/>
          <w:sz w:val="24"/>
          <w:szCs w:val="24"/>
        </w:rPr>
        <w:t xml:space="preserve"> с лёгкой умственной отсталостью (В.8.3), утверждённая приказом от 27.03.2023г. №61/1 «Об утверждении адаптированных основных общеобразовательных программ, реализуем</w:t>
      </w:r>
      <w:r w:rsidR="00872D16" w:rsidRPr="00364A41">
        <w:rPr>
          <w:rFonts w:ascii="Times New Roman" w:hAnsi="Times New Roman"/>
          <w:sz w:val="24"/>
          <w:szCs w:val="24"/>
        </w:rPr>
        <w:t xml:space="preserve">ых в КОУ «НВШООВЗ№2» </w:t>
      </w:r>
      <w:r w:rsidR="00A70190">
        <w:rPr>
          <w:rFonts w:ascii="Times New Roman" w:hAnsi="Times New Roman"/>
          <w:sz w:val="24"/>
          <w:szCs w:val="24"/>
        </w:rPr>
        <w:t>(с изменениями от 02.09.24 №286/1 ПС№1)</w:t>
      </w:r>
    </w:p>
    <w:p w:rsidR="00E145FF" w:rsidRPr="00364A41" w:rsidRDefault="00E145FF" w:rsidP="00364A41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A41">
        <w:rPr>
          <w:rFonts w:ascii="Times New Roman" w:hAnsi="Times New Roman"/>
          <w:sz w:val="24"/>
          <w:szCs w:val="24"/>
        </w:rPr>
        <w:t>Приказа Министерства просвещения Российской Федерации от 21.09.2022г.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учебников».</w:t>
      </w:r>
    </w:p>
    <w:bookmarkEnd w:id="0"/>
    <w:p w:rsidR="004D5463" w:rsidRPr="00364A41" w:rsidRDefault="004D5463" w:rsidP="00364A41">
      <w:pPr>
        <w:jc w:val="center"/>
        <w:rPr>
          <w:b/>
        </w:rPr>
      </w:pP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Основная цель предмета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Курс "Мир природы и человека" является начальным звеном формирования естествоведческих знаний, пропедевтическим этапом формирования у обучающихся умений наблюдать, анализировать, взаимодействовать с окружающим миром.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При отборе содержания курса "Мир природы и человека" учтены современные научные данные об особенностях познавательной деятельности, эмоционально волевой регуляции, поведения младших обучающихся с умственной отсталостью (интеллектуальными нарушениями).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полисенсорности восприятия объектов;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практического взаимодействия обучающихся с умственной отсталостью (интеллектуальными нарушениями) с предметами познания, по возможности в натуральном виде и в естественных условиях или в виде макетов в специально созданных учебных ситуациях;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накопления представлений об объектах и явлениях окружающего мира через взаимодействие с различными носителями информации: устным и печатным словом, иллюстрациями, практической деятельностью в процессе решения учебнопознавательных </w:t>
      </w:r>
      <w:r w:rsidRPr="00364A41">
        <w:rPr>
          <w:rFonts w:ascii="Times New Roman" w:hAnsi="Times New Roman" w:cs="Times New Roman"/>
          <w:sz w:val="24"/>
          <w:szCs w:val="24"/>
        </w:rPr>
        <w:lastRenderedPageBreak/>
        <w:t>задач, в совместной деятельности друг с другом в процессе решения проблемных ситуаций;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закрепления представлений, постоянное обращение к уже изученному, систематизации знаний и накоплению опыта взаимодействия с предметами познания в игровой, коммуникативной и учебной деятельности;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постепенного усложнения содержания предмета: расширение характеристик предмета познания, преемственность изучаемых тем.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Основное внимание при изучении курса "Мир природы и человека" уделено 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Структура курса представлена следующими разделами: "Сезонные изменения", "Неживая природа", "Живая природа (в том числе человек)", "Безопасное поведение".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9F700F" w:rsidRPr="00364A41" w:rsidRDefault="009F700F" w:rsidP="00364A41">
      <w:pPr>
        <w:ind w:left="-1701" w:right="-284" w:firstLine="567"/>
        <w:jc w:val="center"/>
        <w:rPr>
          <w:b/>
        </w:rPr>
      </w:pPr>
      <w:r w:rsidRPr="00364A41">
        <w:rPr>
          <w:b/>
        </w:rPr>
        <w:t>Общая характеристика учебного предмета</w:t>
      </w:r>
    </w:p>
    <w:p w:rsidR="009F700F" w:rsidRPr="00364A41" w:rsidRDefault="009F700F" w:rsidP="00364A41">
      <w:pPr>
        <w:ind w:firstLine="567"/>
        <w:jc w:val="both"/>
      </w:pPr>
      <w:r w:rsidRPr="00364A41">
        <w:t xml:space="preserve">   Данный учебный предмет является важным в обучении младших школьников с ограниченными возможностями здоровья, так как у данной группы детей отмечаются проблемы в овладении общеречевыми навыками, их кругозор узок, представления о себе и окружающем мире недостаточно сформированы. В ходе обучения у обучающихся формируются элементарные представления и понятия, необходимые для обучения другим учебным предметам, происходит адаптация, социализация, развитие познавательной и личностной сфер ребенка.</w:t>
      </w:r>
    </w:p>
    <w:p w:rsidR="009F700F" w:rsidRPr="00364A41" w:rsidRDefault="009F700F" w:rsidP="00364A41">
      <w:pPr>
        <w:jc w:val="both"/>
      </w:pPr>
      <w:r w:rsidRPr="00364A41">
        <w:t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имеющегося опыта, практических работ, демонстрации учебных кинофильмов, диафильмов, предметных и сюжетных картин. Главным компонентом беседы является речь самих обучающихся. Учитель руководит речевой деятельностью детей, активизирует ее, исправляет ошибки, учит сосредоточивать внимание на определенных предметах и явлениях, правильно наблюдать и устанавливать связи, выражать свои впечатления и суждения в словесной форме. При формулировании ответов на вопросы у обучающихся закрепляется умение правильно строить предложения; описывая предметы, явления, рассказывая о виденном, они учатся связному высказыванию.</w:t>
      </w:r>
    </w:p>
    <w:p w:rsidR="009F700F" w:rsidRPr="00364A41" w:rsidRDefault="009F700F" w:rsidP="00364A41">
      <w:pPr>
        <w:shd w:val="clear" w:color="auto" w:fill="FFFFFF"/>
        <w:ind w:firstLine="567"/>
        <w:jc w:val="both"/>
      </w:pPr>
      <w:r w:rsidRPr="00364A41">
        <w:t>На экскурсиях обучающиеся знакомятся с предметами и явлениями в естественной обстановке; на предметных уроках — 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 Практические работы помогают закреплению полученных знаний и 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</w:p>
    <w:p w:rsidR="009F700F" w:rsidRPr="00364A41" w:rsidRDefault="009F700F" w:rsidP="00364A41">
      <w:pPr>
        <w:ind w:firstLine="567"/>
        <w:jc w:val="both"/>
      </w:pPr>
      <w:r w:rsidRPr="00364A41">
        <w:t xml:space="preserve">   Для реализации данной программы используются разнообразные типы уроков, формы и виды работ, а также средства обучения и технологии.</w:t>
      </w:r>
    </w:p>
    <w:p w:rsidR="009F700F" w:rsidRPr="00364A41" w:rsidRDefault="009F700F" w:rsidP="00364A41">
      <w:pPr>
        <w:ind w:firstLine="567"/>
        <w:jc w:val="both"/>
      </w:pPr>
      <w:r w:rsidRPr="00364A41">
        <w:t>Уроки: традиционные (ознакомления с новым материалом; закрепления изученного материала; проверки знаний, умений и навыков; систематизации и обобщению изученного материала) нетрадиционные уроки (экскурсии, урок-викторина, урок-игра и т.д.)</w:t>
      </w:r>
    </w:p>
    <w:p w:rsidR="009F700F" w:rsidRPr="00364A41" w:rsidRDefault="009F700F" w:rsidP="00364A41">
      <w:pPr>
        <w:ind w:firstLine="567"/>
        <w:jc w:val="both"/>
      </w:pPr>
      <w:r w:rsidRPr="00364A41">
        <w:lastRenderedPageBreak/>
        <w:t xml:space="preserve"> Формы работы на уроке: фронтальная работа, индивидуальная работа, работа в парах и группах, коллективная работа.</w:t>
      </w:r>
    </w:p>
    <w:p w:rsidR="009F700F" w:rsidRPr="00364A41" w:rsidRDefault="009F700F" w:rsidP="00364A41">
      <w:pPr>
        <w:ind w:firstLine="567"/>
        <w:jc w:val="both"/>
      </w:pPr>
      <w:r w:rsidRPr="00364A41">
        <w:t xml:space="preserve"> Методы обучения: словесные, наглядные, практические.</w:t>
      </w:r>
    </w:p>
    <w:p w:rsidR="00CB5F7E" w:rsidRPr="00364A41" w:rsidRDefault="009F700F" w:rsidP="00364A41">
      <w:pPr>
        <w:ind w:firstLine="567"/>
        <w:jc w:val="both"/>
      </w:pPr>
      <w:r w:rsidRPr="00364A41">
        <w:t xml:space="preserve"> Технологии обучения</w:t>
      </w:r>
      <w:r w:rsidRPr="00364A41">
        <w:rPr>
          <w:u w:val="single"/>
        </w:rPr>
        <w:t>:</w:t>
      </w:r>
      <w:r w:rsidRPr="00364A41">
        <w:t xml:space="preserve"> игровые, здоровьесберегающие; информационно-коммуникационные; проблемно-поисковые; личностно-ориентированные; технологии разноуровневого и дифференцированного обучения, ИКТ и т.д.</w:t>
      </w:r>
    </w:p>
    <w:p w:rsidR="00F37883" w:rsidRPr="00364A41" w:rsidRDefault="00F37883" w:rsidP="00364A41">
      <w:pPr>
        <w:ind w:firstLine="709"/>
        <w:contextualSpacing/>
        <w:jc w:val="center"/>
        <w:rPr>
          <w:rFonts w:eastAsia="Calibri"/>
          <w:b/>
          <w:lang w:eastAsia="en-US"/>
        </w:rPr>
      </w:pPr>
      <w:r w:rsidRPr="00364A41">
        <w:rPr>
          <w:rFonts w:eastAsia="Calibri"/>
          <w:b/>
          <w:lang w:eastAsia="en-US"/>
        </w:rPr>
        <w:t>М</w:t>
      </w:r>
      <w:r w:rsidR="009F700F" w:rsidRPr="00364A41">
        <w:rPr>
          <w:rFonts w:eastAsia="Calibri"/>
          <w:b/>
          <w:lang w:eastAsia="en-US"/>
        </w:rPr>
        <w:t>есто предмета в учебном плане</w:t>
      </w:r>
    </w:p>
    <w:p w:rsidR="00F37883" w:rsidRPr="00364A41" w:rsidRDefault="00F37883" w:rsidP="00364A41">
      <w:pPr>
        <w:jc w:val="both"/>
      </w:pPr>
      <w:r w:rsidRPr="00364A41">
        <w:t>Образовательная область: естествознание</w:t>
      </w:r>
    </w:p>
    <w:p w:rsidR="00F37883" w:rsidRPr="00364A41" w:rsidRDefault="00F37883" w:rsidP="00364A41">
      <w:pPr>
        <w:shd w:val="clear" w:color="auto" w:fill="FFFFFF"/>
        <w:jc w:val="both"/>
      </w:pPr>
      <w:r w:rsidRPr="00364A41">
        <w:t>Предмет «Мир природы и человека» включен в федеральную (базисную) часть учебного плана, рассчитан на 1 часа в неделю, общее количество часов за год 34</w:t>
      </w:r>
      <w:r w:rsidR="000E3D40" w:rsidRPr="00364A41">
        <w:t>ч</w:t>
      </w:r>
      <w:r w:rsidRPr="00364A41">
        <w:t xml:space="preserve">. </w:t>
      </w:r>
    </w:p>
    <w:p w:rsidR="00CB5F7E" w:rsidRPr="00364A41" w:rsidRDefault="00CB5F7E" w:rsidP="00364A41">
      <w:pPr>
        <w:shd w:val="clear" w:color="auto" w:fill="FFFFFF"/>
        <w:jc w:val="both"/>
      </w:pPr>
    </w:p>
    <w:p w:rsidR="00F37883" w:rsidRPr="00364A41" w:rsidRDefault="009F700F" w:rsidP="00364A41">
      <w:pPr>
        <w:ind w:right="300"/>
        <w:jc w:val="center"/>
        <w:rPr>
          <w:b/>
        </w:rPr>
      </w:pPr>
      <w:r w:rsidRPr="00364A41">
        <w:rPr>
          <w:b/>
        </w:rPr>
        <w:t>Личностные и предметные результаты освоения учебного предмета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К </w:t>
      </w:r>
      <w:r w:rsidRPr="00364A41">
        <w:rPr>
          <w:rFonts w:ascii="Times New Roman" w:hAnsi="Times New Roman" w:cs="Times New Roman"/>
          <w:sz w:val="24"/>
          <w:szCs w:val="24"/>
          <w:u w:val="single"/>
        </w:rPr>
        <w:t>личностным</w:t>
      </w:r>
      <w:r w:rsidRPr="00364A41">
        <w:rPr>
          <w:rFonts w:ascii="Times New Roman" w:hAnsi="Times New Roman" w:cs="Times New Roman"/>
          <w:sz w:val="24"/>
          <w:szCs w:val="24"/>
        </w:rPr>
        <w:t xml:space="preserve"> результатам освоения ФАООП УО (вариант 1) относятся: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1) осознание себя как гражданина России; формирование чувства гордости за свою Родину;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2) воспитание уважительного отношения к иному мнению, истории и культуре других народов;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3) сформированность адекватных представлений о собственных возможностях, о насущно необходимом жизнеобеспечении;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5) овладение социально-бытовыми навыками, используемыми в повседневной жизни;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8) принятие и освоение социальной роли обучающегося, проявление социально значимых мотивов учебной деятельности;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9) сформированность навыков сотрудничества с взрослыми и сверстниками в разных социальных ситуациях;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9F700F" w:rsidRPr="00364A41" w:rsidRDefault="009F700F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B95834" w:rsidRPr="00364A41" w:rsidRDefault="00B95834" w:rsidP="00364A41">
      <w:pPr>
        <w:contextualSpacing/>
        <w:jc w:val="both"/>
        <w:rPr>
          <w:b/>
          <w:i/>
          <w:highlight w:val="yellow"/>
        </w:rPr>
      </w:pPr>
    </w:p>
    <w:p w:rsidR="007E77AD" w:rsidRPr="00364A41" w:rsidRDefault="009F700F" w:rsidP="00364A41">
      <w:pPr>
        <w:pStyle w:val="ConsPlusTitle"/>
        <w:ind w:firstLine="539"/>
        <w:jc w:val="both"/>
        <w:outlineLvl w:val="3"/>
        <w:rPr>
          <w:rFonts w:ascii="Times New Roman" w:hAnsi="Times New Roman" w:cs="Times New Roman"/>
          <w:b w:val="0"/>
          <w:sz w:val="24"/>
          <w:szCs w:val="24"/>
        </w:rPr>
      </w:pPr>
      <w:r w:rsidRPr="00364A41">
        <w:rPr>
          <w:rFonts w:ascii="Times New Roman" w:hAnsi="Times New Roman" w:cs="Times New Roman"/>
          <w:b w:val="0"/>
          <w:sz w:val="24"/>
          <w:szCs w:val="24"/>
          <w:u w:val="single"/>
        </w:rPr>
        <w:t>П</w:t>
      </w:r>
      <w:r w:rsidR="007E77AD" w:rsidRPr="00364A41">
        <w:rPr>
          <w:rFonts w:ascii="Times New Roman" w:hAnsi="Times New Roman" w:cs="Times New Roman"/>
          <w:b w:val="0"/>
          <w:sz w:val="24"/>
          <w:szCs w:val="24"/>
          <w:u w:val="single"/>
        </w:rPr>
        <w:t>редметные</w:t>
      </w:r>
      <w:r w:rsidR="007E77AD" w:rsidRPr="00364A41">
        <w:rPr>
          <w:rFonts w:ascii="Times New Roman" w:hAnsi="Times New Roman" w:cs="Times New Roman"/>
          <w:b w:val="0"/>
          <w:sz w:val="24"/>
          <w:szCs w:val="24"/>
        </w:rPr>
        <w:t xml:space="preserve"> результаты освоения учебного предмета "Мир природы и человека":</w:t>
      </w:r>
    </w:p>
    <w:p w:rsidR="00626683" w:rsidRPr="00364A41" w:rsidRDefault="00626683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</w:t>
      </w:r>
      <w:r w:rsidRPr="00364A41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представление о назначении объектов изучения;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на иллюстрациях, фотографиях;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отнесение изученных объектов к определенным группам (видо-родовые понятия);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называние сходных объектов, отнесенных к одной и той же изучаемой группе;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lastRenderedPageBreak/>
        <w:t>представления об элементарных правилах безопасного поведения в природе и обществе;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требований к режиму дня обучающегося и понимание необходимости его выполнения;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основных правил личной гигиены и выполнение их в повседневной жизни;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ухаживание за комнатными растениями; кормление зимующих птиц;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составление повествовательного или описательного рассказа из 3 - 5 предложений об изученных объектах по предложенному плану;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адекватное взаимодействие с изученными объектами окружающего мира в учебных ситуациях; адекватно поведение в классе, в образовательной организации, на улице в условиях реальной или смоделированной учителем ситуации.</w:t>
      </w:r>
    </w:p>
    <w:p w:rsidR="009F700F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4A41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представление о взаимосвязях между изученными объектами, их месте в окружающем мире;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узнавание и называние изученных объектов в натуральном виде в естественных условиях;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отнесение изученных объектов к определенным группам с учетом различных оснований для классификации;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развернутая характеристика своего отношения к изученным объектам;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отличительных существенных признаков групп объектов;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правил гигиены органов чувств;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знание некоторых правила безопасного поведения в природе и обществе с учетом возрастных особенностей;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готовность к использованию полученных знаний при решении учебных, учебно-бытовых и учебно-трудовых задач.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выполнение задания без текущего контроля педагогического работника (при наличии предваряющего и итогового контроля), оценка своей работы и обучающихся, проявление к ней ценностного отношения, понимание замечаний, адекватное восприятие похвалы;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проявление активности в организации совместной деятельности и ситуативном общении с обучающимися, адекватное взаимодействие с объектами окружающего мира;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соблюдение элементарных санитарно-гигиенических норм;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выполнение доступных природоохранительных действий;</w:t>
      </w:r>
    </w:p>
    <w:p w:rsidR="007E77AD" w:rsidRPr="00364A41" w:rsidRDefault="007E77AD" w:rsidP="00364A41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готовность к использованию сформированных умений при решении учебных, учебно-бытовых и учебно-трудовых задач в объеме программы.</w:t>
      </w:r>
    </w:p>
    <w:p w:rsidR="009F700F" w:rsidRPr="00364A41" w:rsidRDefault="009F700F" w:rsidP="00364A41">
      <w:pPr>
        <w:rPr>
          <w:b/>
        </w:rPr>
      </w:pPr>
    </w:p>
    <w:p w:rsidR="009F700F" w:rsidRPr="00364A41" w:rsidRDefault="009F700F" w:rsidP="00364A41">
      <w:pPr>
        <w:pStyle w:val="ConsPlusTitle"/>
        <w:ind w:firstLine="540"/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Содержание учебного предмета «Мир природы и человека»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Сезонные изменения. Временные изменения. 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Времена года: осень, зима, весна,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сезоне, в году, начиная с января. Календарь.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Осень - начальная осень, середина сезона, поздняя осень. Зима - начало, середина, конец зимы. Весна -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Сезонные изменения в неживой природе. Изменения, происходящие в природе в разное время года, с постепенным нарастанием подробности описания качественных </w:t>
      </w:r>
      <w:r w:rsidRPr="00364A41">
        <w:rPr>
          <w:rFonts w:ascii="Times New Roman" w:hAnsi="Times New Roman" w:cs="Times New Roman"/>
          <w:sz w:val="24"/>
          <w:szCs w:val="24"/>
        </w:rPr>
        <w:lastRenderedPageBreak/>
        <w:t>изменений: температура воздуха (тепло - холодно, жара, мороз, замеры температуры); осадки (снег - дождь, иней, град); ветер (холодный - теплый, направление и сила, на основе наблюдений); солнце (яркое - тусклое, большое - маленькое, греет, светит) облака (облака, тучи, гроза), состояние водоемов (ручьи, лужи, покрылись льдом, теплая - холодная вода), почвы (сухая - влажная - заморозки).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Солнце и изменения в неживой и живой природе. Долгота дня зимой и летом.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Растения и животные в разное время года.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Сад, огород. Поле, лес в разное время года. Домашние и дикие животные в разное время года.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Одежда людей, игры обучающихся, труд людей в разное время года.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Одежда людей в разное время года. Одевание на прогулку. Учет времени года, погоды, предполагаемых занятий (игры, наблюдения, спортивные занятия).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Игры обучающихся в разные сезоны года.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Труд людей в сельской местности и городе в разное время года. Предупреждение простудных заболеваний, гриппа, травм в связи с сезонными особенностями (похолодание, гололед, жара).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Неживая природа. Солнце, облака, луна, звезды. Воздух. Земля: песок, глина, камни. Почва. Вода. 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Солнце - звезде, вокруг которой в космосе двигается Земля.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Живая природа: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Растения.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Растения культурные. 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Растения комнатные. Название. Внешнее строение (корень, стебель, лист). Уход. Растения дикорастущие. 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Грибы. Шляпочные грибы: съедобные и не съедобные. Название. Место произрастания. Внешний вид. Значение в природе. Использование человеком.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Животные.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Животные домашние. 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Животные дикие. 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Охрана природы: 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lastRenderedPageBreak/>
        <w:t>Человек. Мальчик и девочка. Возрастные группы ("малыш", "школьник", "молодой человек", "взрослый", "пожилой").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Строение тела человека (голова, туловище, ноги и руки (конечности). Ориентировка в схеме тела на картинке и на себе. Голова, лицо: глаза, нос, рот, уши. Покровы тела: кожа, ногти, волосы.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Гигиена кожи, ногтей, волос (мытье, расчесывание, обстригание). Зубы. Гигиена полости рта (чистка зубов, полоскание). Гигиена рук (мытье).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Человек - член общества: член семьи, обучающийся, друг. Личные вещи обучающегося: гигиенические принадлежности, игрушки, школьные канцелярские принадлежности, одежда, обувь. Вещи мальчиков и девочек. Профессии людей ближайшего окружения обучающегося.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Магазины ("овощи-фрукты", продуктовый, промтоварный (одежда, обувь, бытовая техника), книжный). Зоопарк или краеведческий музей. Почта. Больница. Поликлиника. Аптека. Назначение учреждения. Основные профессии людей, работающих в учреждении. Правила поведения в магазине.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Транспорт: Назначение. Называние отдельных видов транспорта (машины легковые и грузовые, метро, маршрутные такси, трамваи, троллейбусы, автобусы). Городской пассажирский транспорт. Транспорт междугородний. Вокзалы и аэропорты. Правила поведения.</w:t>
      </w:r>
    </w:p>
    <w:p w:rsidR="009F700F" w:rsidRPr="00364A41" w:rsidRDefault="009F700F" w:rsidP="00364A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   Наша Родина - Россия: Наш город. Населенные пункты. Столица. Флаг, Герб, Гимн России. Президент России. Наша национальность. Некоторые другие национальности. Национальные костюмы. Россия - многонациональная страна. Праздники нашей страны. Достижение нашей страны в науке и искусствах. Великие люди страны или края. Деньги нашей страны. Получение и расходование денег.</w:t>
      </w:r>
    </w:p>
    <w:p w:rsidR="009F700F" w:rsidRPr="00364A41" w:rsidRDefault="009F700F" w:rsidP="00364A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    Безопасное поведение. Предупреждение заболеваний и травм. 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-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 поликлиники. Случаи обращения в больницу.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Простейшие действия при получении травмы: обращение за помощью к учителю, элементарное описание ситуации, приведшей к травме и своего состояния (что и где болит). Поведение при оказании медицинской помощи.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Безопасное поведение в природе.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Правила поведения человека при контакте с домашним животным. Правила поведения человека с диким животным в зоопарке, в природе.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Правила поведение в лесу, на воде, в грозу. Предупреждение отравления ядовитыми грибами, ягодами. Признаки. Вызов скорой помощи по телефону. Описание состояния больного.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Правила поведения с незнакомыми людьми, в незнакомом месте.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 xml:space="preserve">Правила поведения на улице. Движения по улице группой. Изучение правил дорожного движения (далее - ПДД): сигналы светофора, пешеходный переход, правила </w:t>
      </w:r>
      <w:r w:rsidRPr="00364A41">
        <w:rPr>
          <w:rFonts w:ascii="Times New Roman" w:hAnsi="Times New Roman" w:cs="Times New Roman"/>
          <w:sz w:val="24"/>
          <w:szCs w:val="24"/>
        </w:rPr>
        <w:lastRenderedPageBreak/>
        <w:t>нахождения обучающегося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</w:t>
      </w:r>
    </w:p>
    <w:p w:rsidR="009F700F" w:rsidRPr="00364A41" w:rsidRDefault="009F700F" w:rsidP="00364A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A41">
        <w:rPr>
          <w:rFonts w:ascii="Times New Roman" w:hAnsi="Times New Roman" w:cs="Times New Roman"/>
          <w:sz w:val="24"/>
          <w:szCs w:val="24"/>
        </w:rPr>
        <w:t>Правила безопасного использования учебных принадлежностей, инструментов для практических работ и опытов, с инвентарем для уборки класса. Правила обращения с горячей водой (в кране, в чайнике), электричеством, газом (на кухне).</w:t>
      </w:r>
    </w:p>
    <w:p w:rsidR="007E77AD" w:rsidRPr="00364A41" w:rsidRDefault="009F700F" w:rsidP="00364A41">
      <w:pPr>
        <w:contextualSpacing/>
        <w:jc w:val="both"/>
        <w:rPr>
          <w:b/>
          <w:i/>
          <w:highlight w:val="yellow"/>
        </w:rPr>
      </w:pPr>
      <w:r w:rsidRPr="00364A41">
        <w:t>Телефоны первой помощи. Звонок по телефону экстренных служб</w:t>
      </w:r>
    </w:p>
    <w:p w:rsidR="004449F0" w:rsidRPr="00364A41" w:rsidRDefault="004449F0" w:rsidP="00364A41">
      <w:pPr>
        <w:ind w:right="-730"/>
        <w:rPr>
          <w:b/>
        </w:rPr>
      </w:pPr>
    </w:p>
    <w:p w:rsidR="00F37883" w:rsidRPr="00364A41" w:rsidRDefault="00F37883" w:rsidP="00364A41">
      <w:pPr>
        <w:ind w:right="-730"/>
        <w:jc w:val="center"/>
        <w:rPr>
          <w:b/>
        </w:rPr>
      </w:pPr>
      <w:r w:rsidRPr="00364A41">
        <w:rPr>
          <w:b/>
        </w:rPr>
        <w:t>Тематическое планирование</w:t>
      </w:r>
    </w:p>
    <w:tbl>
      <w:tblPr>
        <w:tblpPr w:leftFromText="180" w:rightFromText="180" w:vertAnchor="text" w:horzAnchor="page" w:tblpX="1093" w:tblpY="234"/>
        <w:tblW w:w="10031" w:type="dxa"/>
        <w:tblLook w:val="01E0" w:firstRow="1" w:lastRow="1" w:firstColumn="1" w:lastColumn="1" w:noHBand="0" w:noVBand="0"/>
      </w:tblPr>
      <w:tblGrid>
        <w:gridCol w:w="2429"/>
        <w:gridCol w:w="926"/>
        <w:gridCol w:w="6676"/>
      </w:tblGrid>
      <w:tr w:rsidR="00A2573B" w:rsidRPr="00364A41" w:rsidTr="00A2573B">
        <w:trPr>
          <w:trHeight w:val="558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  <w:rPr>
                <w:b/>
              </w:rPr>
            </w:pPr>
            <w:r w:rsidRPr="00364A41">
              <w:rPr>
                <w:b/>
              </w:rPr>
              <w:t xml:space="preserve">                Тема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left="-81" w:right="-370"/>
              <w:rPr>
                <w:b/>
              </w:rPr>
            </w:pPr>
            <w:r w:rsidRPr="00364A41">
              <w:rPr>
                <w:b/>
              </w:rPr>
              <w:t>Кол-во</w:t>
            </w:r>
          </w:p>
          <w:p w:rsidR="00A2573B" w:rsidRPr="00364A41" w:rsidRDefault="00A2573B" w:rsidP="00364A41">
            <w:pPr>
              <w:ind w:right="-370"/>
              <w:rPr>
                <w:b/>
              </w:rPr>
            </w:pPr>
            <w:r w:rsidRPr="00364A41">
              <w:rPr>
                <w:b/>
              </w:rPr>
              <w:t>часов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left="-101" w:right="-25"/>
              <w:jc w:val="center"/>
              <w:rPr>
                <w:b/>
              </w:rPr>
            </w:pPr>
            <w:r w:rsidRPr="00364A41">
              <w:rPr>
                <w:b/>
                <w:bCs/>
              </w:rPr>
              <w:t>Виды деятельности обучающихся</w:t>
            </w:r>
          </w:p>
        </w:tc>
      </w:tr>
      <w:tr w:rsidR="00A2573B" w:rsidRPr="00364A41" w:rsidTr="00A2573B">
        <w:trPr>
          <w:trHeight w:val="153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</w:rPr>
            </w:pPr>
            <w:r w:rsidRPr="00364A41">
              <w:rPr>
                <w:b/>
              </w:rPr>
              <w:t>Сезонные изменения в природе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92" w:rsidRPr="00364A41" w:rsidRDefault="00A55032" w:rsidP="00364A41">
            <w:pPr>
              <w:jc w:val="both"/>
            </w:pPr>
            <w:r w:rsidRPr="00364A41">
              <w:t xml:space="preserve">Наблюдение за погодой. </w:t>
            </w:r>
            <w:r w:rsidR="002B5F92" w:rsidRPr="00364A41">
              <w:t>Чтение текста учебника.</w:t>
            </w:r>
          </w:p>
          <w:p w:rsidR="00A2573B" w:rsidRPr="00364A41" w:rsidRDefault="002B5F92" w:rsidP="00364A41">
            <w:pPr>
              <w:jc w:val="both"/>
            </w:pPr>
            <w:r w:rsidRPr="00364A41">
              <w:t>Рассматривание рисунка. Определение признаков времени года. Объяснение схем. Чтение текста, ответы на вопросы. Составление рассказа о  месяцах</w:t>
            </w:r>
            <w:r w:rsidR="00A55032" w:rsidRPr="00364A41">
              <w:t xml:space="preserve"> времени года </w:t>
            </w:r>
            <w:r w:rsidRPr="00364A41">
              <w:t xml:space="preserve"> с опорой на рисунки.</w:t>
            </w:r>
          </w:p>
        </w:tc>
      </w:tr>
      <w:tr w:rsidR="00A2573B" w:rsidRPr="00364A41" w:rsidTr="00A55032">
        <w:trPr>
          <w:trHeight w:val="2174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</w:rPr>
            </w:pPr>
            <w:r w:rsidRPr="00364A41">
              <w:rPr>
                <w:b/>
              </w:rPr>
              <w:t>Живая природа</w:t>
            </w:r>
          </w:p>
          <w:p w:rsidR="00A2573B" w:rsidRPr="00364A41" w:rsidRDefault="00626683" w:rsidP="00364A41">
            <w:pPr>
              <w:rPr>
                <w:b/>
              </w:rPr>
            </w:pPr>
            <w:r w:rsidRPr="00364A41">
              <w:t>Ж</w:t>
            </w:r>
            <w:r w:rsidR="00A2573B" w:rsidRPr="00364A41">
              <w:t>ивотные</w:t>
            </w:r>
            <w:r w:rsidRPr="00364A41">
              <w:t xml:space="preserve"> (домашние и дикие)</w:t>
            </w:r>
          </w:p>
          <w:p w:rsidR="00A2573B" w:rsidRPr="00364A41" w:rsidRDefault="00A2573B" w:rsidP="00364A41"/>
          <w:p w:rsidR="00A2573B" w:rsidRPr="00364A41" w:rsidRDefault="00A2573B" w:rsidP="00364A41">
            <w:r w:rsidRPr="00364A41">
              <w:t>Птицы</w:t>
            </w:r>
          </w:p>
          <w:p w:rsidR="00A2573B" w:rsidRPr="00364A41" w:rsidRDefault="00A2573B" w:rsidP="00364A41"/>
          <w:p w:rsidR="00A2573B" w:rsidRPr="00364A41" w:rsidRDefault="00A2573B" w:rsidP="00364A41">
            <w:r w:rsidRPr="00364A41">
              <w:t>Растения</w:t>
            </w:r>
            <w:r w:rsidR="00626683" w:rsidRPr="00364A41">
              <w:t>(культурные и комнатные)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14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55032" w:rsidP="00364A41">
            <w:pPr>
              <w:pStyle w:val="Default"/>
              <w:jc w:val="both"/>
            </w:pPr>
            <w:r w:rsidRPr="00364A41">
              <w:t>Определение свойств объекта по рисунку с доказательством выбора. Сравнение рисунков. Чтение текста учебника. Нахождение в тексте объектов природы. Составление рассказа по рисункам. Зарисовка объектов изучения  в тетрадь. Название детенышей животных. Отгадывание загадок.</w:t>
            </w:r>
          </w:p>
          <w:p w:rsidR="00626683" w:rsidRPr="00364A41" w:rsidRDefault="00626683" w:rsidP="00364A41">
            <w:pPr>
              <w:pStyle w:val="Default"/>
              <w:jc w:val="both"/>
            </w:pPr>
          </w:p>
        </w:tc>
      </w:tr>
      <w:tr w:rsidR="00A2573B" w:rsidRPr="00364A41" w:rsidTr="00A2573B">
        <w:trPr>
          <w:trHeight w:val="197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  <w:bCs/>
              </w:rPr>
            </w:pPr>
            <w:r w:rsidRPr="00364A41">
              <w:rPr>
                <w:b/>
                <w:bCs/>
              </w:rPr>
              <w:t>Человек</w:t>
            </w:r>
          </w:p>
          <w:p w:rsidR="00A2573B" w:rsidRPr="00364A41" w:rsidRDefault="00A2573B" w:rsidP="00364A41">
            <w:pPr>
              <w:rPr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32" w:rsidRPr="00364A41" w:rsidRDefault="00A55032" w:rsidP="00364A41">
            <w:pPr>
              <w:pStyle w:val="Default"/>
              <w:jc w:val="both"/>
            </w:pPr>
            <w:r w:rsidRPr="00364A41">
              <w:t xml:space="preserve">Показ на схеме частей тела человека. Чтение текста </w:t>
            </w:r>
          </w:p>
          <w:p w:rsidR="00A2573B" w:rsidRPr="00364A41" w:rsidRDefault="00A55032" w:rsidP="00364A41">
            <w:pPr>
              <w:jc w:val="both"/>
            </w:pPr>
            <w:r w:rsidRPr="00364A41">
              <w:t>учебника. Рассматривание рисунков, ответы на вопросы.  Определение правил профилактики травм. Запись правил профилактики в тетрадь. Объяснение по рисункам правильного и неправильного поведения. Зарисовка иллюстрации правильного поведения</w:t>
            </w:r>
          </w:p>
        </w:tc>
      </w:tr>
      <w:tr w:rsidR="00A2573B" w:rsidRPr="00364A41" w:rsidTr="00A2573B">
        <w:trPr>
          <w:trHeight w:val="986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</w:rPr>
            </w:pPr>
            <w:r w:rsidRPr="00364A41">
              <w:rPr>
                <w:b/>
              </w:rPr>
              <w:t>Неживая природа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32" w:rsidRPr="00364A41" w:rsidRDefault="00A55032" w:rsidP="00364A41">
            <w:pPr>
              <w:jc w:val="both"/>
            </w:pPr>
            <w:r w:rsidRPr="00364A41">
              <w:t>Чтение текста учебника.</w:t>
            </w:r>
          </w:p>
          <w:p w:rsidR="002B5F92" w:rsidRPr="00364A41" w:rsidRDefault="002B5F92" w:rsidP="00364A41">
            <w:pPr>
              <w:pStyle w:val="Default"/>
              <w:ind w:firstLine="34"/>
              <w:jc w:val="both"/>
            </w:pPr>
            <w:r w:rsidRPr="00364A41">
              <w:t xml:space="preserve">Рассматривание рисунка. Составление рассказа по схеме </w:t>
            </w:r>
          </w:p>
          <w:p w:rsidR="00A2573B" w:rsidRPr="00364A41" w:rsidRDefault="00A2573B" w:rsidP="00364A41">
            <w:pPr>
              <w:jc w:val="both"/>
            </w:pPr>
          </w:p>
        </w:tc>
      </w:tr>
      <w:tr w:rsidR="00A2573B" w:rsidRPr="00364A41" w:rsidTr="00A2573B">
        <w:trPr>
          <w:trHeight w:val="754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rPr>
                <w:b/>
              </w:rPr>
            </w:pPr>
            <w:r w:rsidRPr="00364A41">
              <w:rPr>
                <w:b/>
              </w:rPr>
              <w:t>Безопасное поведение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</w:pPr>
            <w:r w:rsidRPr="00364A41"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F92" w:rsidRPr="00364A41" w:rsidRDefault="00626683" w:rsidP="00364A41">
            <w:pPr>
              <w:pStyle w:val="Default"/>
              <w:ind w:firstLine="34"/>
              <w:jc w:val="both"/>
            </w:pPr>
            <w:r w:rsidRPr="00364A41">
              <w:t>Определение правильного поведения по иллюстрациям. Составление рассказа о безопасном поведении. Выбор правильного поведения в стихотворном тексте. Заучивание телефонов экстренной помощи. Правила поведения при беседе по телефону. Игра «Телефонный звонок». Ответы на вопросы. Разыгрывание ситуаций по правилам поведения.</w:t>
            </w:r>
          </w:p>
          <w:p w:rsidR="00A2573B" w:rsidRPr="00364A41" w:rsidRDefault="00A2573B" w:rsidP="00364A41">
            <w:pPr>
              <w:jc w:val="both"/>
            </w:pPr>
          </w:p>
        </w:tc>
      </w:tr>
      <w:tr w:rsidR="00A2573B" w:rsidRPr="00364A41" w:rsidTr="00A2573B">
        <w:trPr>
          <w:trHeight w:val="460"/>
        </w:trPr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  <w:rPr>
                <w:b/>
              </w:rPr>
            </w:pPr>
            <w:r w:rsidRPr="00364A41">
              <w:rPr>
                <w:b/>
              </w:rPr>
              <w:t>Всего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  <w:rPr>
                <w:b/>
              </w:rPr>
            </w:pPr>
            <w:r w:rsidRPr="00364A41">
              <w:rPr>
                <w:b/>
              </w:rPr>
              <w:t>34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3B" w:rsidRPr="00364A41" w:rsidRDefault="00A2573B" w:rsidP="00364A41">
            <w:pPr>
              <w:ind w:right="-370"/>
              <w:rPr>
                <w:b/>
              </w:rPr>
            </w:pPr>
          </w:p>
        </w:tc>
      </w:tr>
    </w:tbl>
    <w:p w:rsidR="00F3108A" w:rsidRPr="00364A41" w:rsidRDefault="00F3108A" w:rsidP="00364A41"/>
    <w:p w:rsidR="00F3108A" w:rsidRPr="00364A41" w:rsidRDefault="00F3108A" w:rsidP="00364A41"/>
    <w:p w:rsidR="00A2573B" w:rsidRPr="00364A41" w:rsidRDefault="00A2573B" w:rsidP="00364A41"/>
    <w:p w:rsidR="00A2573B" w:rsidRPr="00364A41" w:rsidRDefault="00A2573B" w:rsidP="00364A41"/>
    <w:p w:rsidR="00A2573B" w:rsidRPr="00364A41" w:rsidRDefault="00A2573B" w:rsidP="00364A41"/>
    <w:p w:rsidR="00A2573B" w:rsidRPr="00364A41" w:rsidRDefault="00A2573B" w:rsidP="00364A41"/>
    <w:p w:rsidR="00A2573B" w:rsidRPr="00364A41" w:rsidRDefault="00A2573B" w:rsidP="00364A41"/>
    <w:p w:rsidR="00A2573B" w:rsidRDefault="00A2573B" w:rsidP="00364A41"/>
    <w:p w:rsidR="00364A41" w:rsidRPr="00364A41" w:rsidRDefault="00364A41" w:rsidP="00364A41"/>
    <w:p w:rsidR="00A2573B" w:rsidRPr="00364A41" w:rsidRDefault="00EE5487" w:rsidP="00364A41">
      <w:pPr>
        <w:jc w:val="center"/>
        <w:rPr>
          <w:b/>
          <w:bCs/>
        </w:rPr>
      </w:pPr>
      <w:r w:rsidRPr="00364A41">
        <w:rPr>
          <w:b/>
          <w:bCs/>
        </w:rPr>
        <w:lastRenderedPageBreak/>
        <w:t>Урочное планирование</w:t>
      </w:r>
    </w:p>
    <w:p w:rsidR="00A2573B" w:rsidRPr="00364A41" w:rsidRDefault="00A2573B" w:rsidP="00364A41"/>
    <w:tbl>
      <w:tblPr>
        <w:tblStyle w:val="a4"/>
        <w:tblW w:w="10031" w:type="dxa"/>
        <w:tblLayout w:type="fixed"/>
        <w:tblLook w:val="04A0" w:firstRow="1" w:lastRow="0" w:firstColumn="1" w:lastColumn="0" w:noHBand="0" w:noVBand="1"/>
      </w:tblPr>
      <w:tblGrid>
        <w:gridCol w:w="1599"/>
        <w:gridCol w:w="1066"/>
        <w:gridCol w:w="19"/>
        <w:gridCol w:w="12"/>
        <w:gridCol w:w="806"/>
        <w:gridCol w:w="14"/>
        <w:gridCol w:w="831"/>
        <w:gridCol w:w="2188"/>
        <w:gridCol w:w="3496"/>
      </w:tblGrid>
      <w:tr w:rsidR="00AE772A" w:rsidRPr="00364A41" w:rsidTr="00C74D95">
        <w:tc>
          <w:tcPr>
            <w:tcW w:w="1599" w:type="dxa"/>
            <w:vMerge w:val="restart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№ п/п</w:t>
            </w:r>
          </w:p>
        </w:tc>
        <w:tc>
          <w:tcPr>
            <w:tcW w:w="1097" w:type="dxa"/>
            <w:gridSpan w:val="3"/>
            <w:vMerge w:val="restart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Кол-во часов</w:t>
            </w:r>
          </w:p>
        </w:tc>
        <w:tc>
          <w:tcPr>
            <w:tcW w:w="1651" w:type="dxa"/>
            <w:gridSpan w:val="3"/>
          </w:tcPr>
          <w:p w:rsidR="00AE772A" w:rsidRPr="00364A41" w:rsidRDefault="00AE772A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Дата</w:t>
            </w:r>
          </w:p>
        </w:tc>
        <w:tc>
          <w:tcPr>
            <w:tcW w:w="2188" w:type="dxa"/>
            <w:vMerge w:val="restart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Тема урока</w:t>
            </w:r>
          </w:p>
        </w:tc>
        <w:tc>
          <w:tcPr>
            <w:tcW w:w="3496" w:type="dxa"/>
            <w:vMerge w:val="restart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E772A" w:rsidRPr="00364A41" w:rsidTr="00C74D95">
        <w:tc>
          <w:tcPr>
            <w:tcW w:w="1599" w:type="dxa"/>
            <w:vMerge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gridSpan w:val="3"/>
            <w:vMerge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gridSpan w:val="2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по плану</w:t>
            </w:r>
          </w:p>
        </w:tc>
        <w:tc>
          <w:tcPr>
            <w:tcW w:w="831" w:type="dxa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по факту</w:t>
            </w:r>
          </w:p>
        </w:tc>
        <w:tc>
          <w:tcPr>
            <w:tcW w:w="2188" w:type="dxa"/>
            <w:vMerge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vMerge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</w:p>
        </w:tc>
      </w:tr>
      <w:tr w:rsidR="00AE772A" w:rsidRPr="00364A41" w:rsidTr="007B0304">
        <w:tc>
          <w:tcPr>
            <w:tcW w:w="10031" w:type="dxa"/>
            <w:gridSpan w:val="9"/>
          </w:tcPr>
          <w:p w:rsidR="00AE772A" w:rsidRPr="00364A41" w:rsidRDefault="00C74D95" w:rsidP="00364A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AE772A" w:rsidRPr="00364A41">
              <w:rPr>
                <w:b/>
                <w:sz w:val="24"/>
                <w:szCs w:val="24"/>
              </w:rPr>
              <w:t xml:space="preserve"> четверть</w:t>
            </w:r>
          </w:p>
        </w:tc>
      </w:tr>
      <w:tr w:rsidR="00AE772A" w:rsidRPr="00364A41" w:rsidTr="007B0304">
        <w:tc>
          <w:tcPr>
            <w:tcW w:w="10031" w:type="dxa"/>
            <w:gridSpan w:val="9"/>
          </w:tcPr>
          <w:p w:rsidR="00AE772A" w:rsidRPr="00364A41" w:rsidRDefault="00AE772A" w:rsidP="00364A41">
            <w:pPr>
              <w:jc w:val="center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Сезонные изменения в природе (2ч.)</w:t>
            </w:r>
          </w:p>
        </w:tc>
      </w:tr>
      <w:tr w:rsidR="00AE772A" w:rsidRPr="00364A41" w:rsidTr="00C74D95">
        <w:trPr>
          <w:trHeight w:val="882"/>
        </w:trPr>
        <w:tc>
          <w:tcPr>
            <w:tcW w:w="1599" w:type="dxa"/>
          </w:tcPr>
          <w:p w:rsidR="00AE772A" w:rsidRPr="00364A41" w:rsidRDefault="00AE772A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AE772A" w:rsidRPr="00364A41" w:rsidRDefault="00AE772A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7" w:type="dxa"/>
            <w:gridSpan w:val="3"/>
          </w:tcPr>
          <w:p w:rsidR="00AE772A" w:rsidRPr="00364A41" w:rsidRDefault="00C7411B" w:rsidP="00364A41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845" w:type="dxa"/>
            <w:gridSpan w:val="2"/>
          </w:tcPr>
          <w:p w:rsidR="00AE772A" w:rsidRPr="00364A41" w:rsidRDefault="00C7411B" w:rsidP="00364A41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2188" w:type="dxa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Осень. Признаки осени.</w:t>
            </w:r>
          </w:p>
          <w:p w:rsidR="00AE772A" w:rsidRPr="00364A41" w:rsidRDefault="00AE772A" w:rsidP="00364A41">
            <w:pPr>
              <w:rPr>
                <w:i/>
                <w:sz w:val="24"/>
                <w:szCs w:val="24"/>
              </w:rPr>
            </w:pPr>
            <w:r w:rsidRPr="00364A41">
              <w:rPr>
                <w:i/>
                <w:sz w:val="24"/>
                <w:szCs w:val="24"/>
              </w:rPr>
              <w:t>Экскурсия на пришкольный участок.</w:t>
            </w:r>
          </w:p>
          <w:p w:rsidR="00AE772A" w:rsidRPr="00364A41" w:rsidRDefault="00AE772A" w:rsidP="00364A41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64A41">
              <w:rPr>
                <w:rFonts w:ascii="Times New Roman" w:hAnsi="Times New Roman"/>
                <w:sz w:val="24"/>
                <w:szCs w:val="24"/>
                <w:u w:val="single"/>
              </w:rPr>
              <w:t>Беседа</w:t>
            </w:r>
            <w:r w:rsidRPr="00364A4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64A41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Движение пешеходов по улицам и дорогам. </w:t>
            </w:r>
          </w:p>
        </w:tc>
        <w:tc>
          <w:tcPr>
            <w:tcW w:w="3496" w:type="dxa"/>
          </w:tcPr>
          <w:p w:rsidR="00AE772A" w:rsidRPr="00364A41" w:rsidRDefault="00076A8A" w:rsidP="00364A41">
            <w:pPr>
              <w:rPr>
                <w:sz w:val="24"/>
                <w:szCs w:val="24"/>
              </w:rPr>
            </w:pPr>
            <w:hyperlink r:id="rId7" w:history="1">
              <w:r w:rsidR="007B0304" w:rsidRPr="007B0304">
                <w:rPr>
                  <w:rStyle w:val="a9"/>
                  <w:sz w:val="24"/>
                  <w:szCs w:val="24"/>
                </w:rPr>
                <w:t>https://kopilkaurokov.ru/nachalniyeKlassi/presentacii/priznakiosieni</w:t>
              </w:r>
            </w:hyperlink>
          </w:p>
        </w:tc>
      </w:tr>
      <w:tr w:rsidR="00AE772A" w:rsidRPr="00364A41" w:rsidTr="00C74D95">
        <w:tc>
          <w:tcPr>
            <w:tcW w:w="1599" w:type="dxa"/>
          </w:tcPr>
          <w:p w:rsidR="00AE772A" w:rsidRPr="00364A41" w:rsidRDefault="00AE772A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</w:t>
            </w:r>
          </w:p>
        </w:tc>
        <w:tc>
          <w:tcPr>
            <w:tcW w:w="1085" w:type="dxa"/>
            <w:gridSpan w:val="2"/>
          </w:tcPr>
          <w:p w:rsidR="00AE772A" w:rsidRPr="00364A41" w:rsidRDefault="00AE772A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AE772A" w:rsidRPr="00364A41" w:rsidRDefault="007B2512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831" w:type="dxa"/>
          </w:tcPr>
          <w:p w:rsidR="00AE772A" w:rsidRPr="00364A41" w:rsidRDefault="007B2512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2188" w:type="dxa"/>
          </w:tcPr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осенью</w:t>
            </w:r>
            <w:r w:rsidR="007B0304">
              <w:rPr>
                <w:sz w:val="24"/>
                <w:szCs w:val="24"/>
              </w:rPr>
              <w:t>.</w:t>
            </w:r>
          </w:p>
          <w:p w:rsidR="00AE772A" w:rsidRPr="00364A41" w:rsidRDefault="00AE772A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  <w:lang w:eastAsia="ar-SA"/>
              </w:rPr>
              <w:t>Беседа: Что такое наркотики?.</w:t>
            </w:r>
          </w:p>
        </w:tc>
        <w:tc>
          <w:tcPr>
            <w:tcW w:w="3496" w:type="dxa"/>
          </w:tcPr>
          <w:p w:rsidR="00AE772A" w:rsidRPr="00364A41" w:rsidRDefault="00076A8A" w:rsidP="00364A41">
            <w:pPr>
              <w:rPr>
                <w:sz w:val="24"/>
                <w:szCs w:val="24"/>
              </w:rPr>
            </w:pPr>
            <w:hyperlink r:id="rId8" w:history="1">
              <w:r w:rsidR="007B0304" w:rsidRPr="007B0304">
                <w:rPr>
                  <w:rStyle w:val="a9"/>
                  <w:sz w:val="24"/>
                  <w:szCs w:val="24"/>
                </w:rPr>
                <w:t>https://infourok.ru/prezentaciya-po-okruzhayuschemu-miru-izmeneniya-v-zhizni-rasteniy-osenyu-2823297.html</w:t>
              </w:r>
            </w:hyperlink>
          </w:p>
        </w:tc>
      </w:tr>
      <w:tr w:rsidR="00AE772A" w:rsidRPr="00364A41" w:rsidTr="007B0304">
        <w:tc>
          <w:tcPr>
            <w:tcW w:w="10031" w:type="dxa"/>
            <w:gridSpan w:val="9"/>
          </w:tcPr>
          <w:p w:rsidR="00AE772A" w:rsidRPr="00364A41" w:rsidRDefault="00AE772A" w:rsidP="00364A41">
            <w:pPr>
              <w:jc w:val="center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 xml:space="preserve">Живая природа </w:t>
            </w:r>
            <w:r w:rsidRPr="00364A41">
              <w:rPr>
                <w:b/>
                <w:bCs/>
                <w:sz w:val="24"/>
                <w:szCs w:val="24"/>
              </w:rPr>
              <w:t>(6ч.)</w:t>
            </w:r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257C7B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Растения огорода. </w:t>
            </w:r>
            <w:r w:rsidRPr="00364A41">
              <w:rPr>
                <w:rFonts w:eastAsia="Calibri"/>
                <w:i/>
                <w:sz w:val="24"/>
                <w:szCs w:val="24"/>
                <w:u w:val="single"/>
                <w:lang w:eastAsia="ar-SA"/>
              </w:rPr>
              <w:t>Что такое ПАВ?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9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https://infourok.ru/prezentaciya-po-miru-prirodi-i-cheloveka-na-temu-ogorod-rasteniya-ogoroda-uhod-za-ogorodom-klass-3864412.html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4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257C7B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леса.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10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https://infourok.ru/prezentaciya-k-uroku-okruzhayushego-mira-rasteniya-lesa-6028907.html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5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257C7B" w:rsidP="00364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сада. Плодовые деревья, кустарники, цветы.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11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https://infourok.ru/prezentaciya-po-okruzhayushemu-miru-na-temu-rasteniya-sada-i-ogoroda-4091010.html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6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257C7B" w:rsidP="00364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культурные и дикорастущие.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12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https://infourok.ru/prezentaciya-po-teme-rasteniya-kulturnye-i-dikorastushie-mir-prirody-i-cheloveka-4-klass-dlya-detej-s-umstvennoj-otstalostyu-5380831.html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7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257C7B" w:rsidP="00364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Лекарственные растения: </w:t>
            </w:r>
          </w:p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-календула</w:t>
            </w:r>
          </w:p>
          <w:p w:rsidR="00E90D61" w:rsidRPr="00364A41" w:rsidRDefault="00E90D61" w:rsidP="00364A4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- зверобой.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13" w:history="1">
              <w:r w:rsidR="00E90D61" w:rsidRPr="007B0304">
                <w:rPr>
                  <w:rStyle w:val="a9"/>
                  <w:sz w:val="24"/>
                  <w:szCs w:val="24"/>
                </w:rPr>
                <w:t>https://pedsovet.su/load/85-1-0-26192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8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257C7B" w:rsidP="00364A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Редкие растения и животные, их охрана. </w:t>
            </w:r>
          </w:p>
          <w:p w:rsidR="00E90D61" w:rsidRPr="00364A41" w:rsidRDefault="00E90D61" w:rsidP="00364A4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rFonts w:eastAsia="Calibri"/>
                <w:i/>
                <w:sz w:val="24"/>
                <w:szCs w:val="24"/>
                <w:u w:val="single"/>
                <w:lang w:eastAsia="ar-SA"/>
              </w:rPr>
              <w:t>Влияние ПАВ на работу головного мозга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14" w:history="1">
              <w:r w:rsidR="00E90D61" w:rsidRPr="007B0304">
                <w:rPr>
                  <w:rStyle w:val="a9"/>
                  <w:sz w:val="24"/>
                  <w:szCs w:val="24"/>
                </w:rPr>
                <w:t>https://nsportal.ru/detskiy-sad/okruzhayushchiy-mir/2011/10/17/prezentatsiyaredkie-i-ischezayushchie-zhivotnye-i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  <w:lang w:val="en-US"/>
              </w:rPr>
              <w:t>8</w:t>
            </w:r>
            <w:r w:rsidRPr="00364A41">
              <w:rPr>
                <w:b/>
                <w:sz w:val="24"/>
                <w:szCs w:val="24"/>
              </w:rPr>
              <w:t>ч.</w:t>
            </w:r>
          </w:p>
        </w:tc>
        <w:tc>
          <w:tcPr>
            <w:tcW w:w="1663" w:type="dxa"/>
            <w:gridSpan w:val="4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6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64A41" w:rsidRDefault="00E90D61" w:rsidP="00364A41">
            <w:pPr>
              <w:jc w:val="center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2 четверть</w:t>
            </w:r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Неживая природа (4ч.)</w:t>
            </w:r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9</w:t>
            </w:r>
          </w:p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32" w:type="dxa"/>
            <w:gridSpan w:val="3"/>
          </w:tcPr>
          <w:p w:rsidR="00E90D61" w:rsidRDefault="00257C7B" w:rsidP="00364A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05.11</w:t>
            </w:r>
          </w:p>
          <w:p w:rsidR="00257C7B" w:rsidRPr="00364A41" w:rsidRDefault="00257C7B" w:rsidP="00364A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12.11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Почва.  Состав </w:t>
            </w:r>
            <w:r w:rsidRPr="00364A41">
              <w:rPr>
                <w:sz w:val="24"/>
                <w:szCs w:val="24"/>
              </w:rPr>
              <w:lastRenderedPageBreak/>
              <w:t xml:space="preserve">почвы: песок, глина, камни. </w:t>
            </w:r>
          </w:p>
          <w:p w:rsidR="00E90D61" w:rsidRPr="00364A41" w:rsidRDefault="00E90D61" w:rsidP="00364A4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364A41">
              <w:rPr>
                <w:rFonts w:eastAsia="Calibri"/>
                <w:bCs/>
                <w:i/>
                <w:iCs/>
                <w:sz w:val="24"/>
                <w:szCs w:val="24"/>
                <w:lang w:eastAsia="en-US"/>
              </w:rPr>
              <w:t xml:space="preserve"> Что мешает вовремя увидеть опасность на улице?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15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https://infourok.ru/urokprezentaci</w:t>
              </w:r>
              <w:r w:rsidR="00E90D61" w:rsidRPr="007B0304">
                <w:rPr>
                  <w:rStyle w:val="a9"/>
                  <w:sz w:val="24"/>
                  <w:szCs w:val="24"/>
                </w:rPr>
                <w:lastRenderedPageBreak/>
                <w:t>ya_na_temu_pochva._ee_sostav_i_svoystva_3-klass-458590.htm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257C7B" w:rsidP="00364A41">
            <w:pPr>
              <w:ind w:right="-1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ind w:right="-185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ind w:right="-185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Свойства почвы, их</w:t>
            </w:r>
          </w:p>
          <w:p w:rsidR="00E90D61" w:rsidRPr="00364A41" w:rsidRDefault="00E90D61" w:rsidP="00364A41">
            <w:pPr>
              <w:ind w:right="-185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 значение для растений 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16" w:history="1">
              <w:r w:rsidR="00E90D61" w:rsidRPr="007B0304">
                <w:rPr>
                  <w:rStyle w:val="a9"/>
                  <w:sz w:val="24"/>
                  <w:szCs w:val="24"/>
                </w:rPr>
                <w:t>https://infourok.ru/prezentaciya-k-uroku-pochva-i-ee-znachenie-dlya-rasteniy-3396438.html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12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257C7B" w:rsidP="00364A41">
            <w:pPr>
              <w:ind w:right="-1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831" w:type="dxa"/>
          </w:tcPr>
          <w:p w:rsidR="00E90D61" w:rsidRPr="00364A41" w:rsidRDefault="00E90D61" w:rsidP="00E90D61">
            <w:pPr>
              <w:ind w:right="-185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ind w:right="-185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Формы поверхности земли. Рельеф.</w:t>
            </w:r>
          </w:p>
        </w:tc>
        <w:tc>
          <w:tcPr>
            <w:tcW w:w="3496" w:type="dxa"/>
          </w:tcPr>
          <w:p w:rsidR="00E90D61" w:rsidRPr="007B0304" w:rsidRDefault="00076A8A" w:rsidP="00364A41">
            <w:pPr>
              <w:rPr>
                <w:sz w:val="24"/>
                <w:szCs w:val="24"/>
              </w:rPr>
            </w:pPr>
            <w:hyperlink r:id="rId17" w:history="1"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7B0304">
                <w:rPr>
                  <w:rStyle w:val="a9"/>
                  <w:sz w:val="24"/>
                  <w:szCs w:val="24"/>
                </w:rPr>
                <w:t>://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E90D61" w:rsidRPr="007B0304">
                <w:rPr>
                  <w:rStyle w:val="a9"/>
                  <w:sz w:val="24"/>
                  <w:szCs w:val="24"/>
                </w:rPr>
                <w:t>.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7B0304">
                <w:rPr>
                  <w:rStyle w:val="a9"/>
                  <w:sz w:val="24"/>
                  <w:szCs w:val="24"/>
                </w:rPr>
                <w:t>/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E90D61" w:rsidRPr="007B0304">
                <w:rPr>
                  <w:rStyle w:val="a9"/>
                  <w:sz w:val="24"/>
                  <w:szCs w:val="24"/>
                </w:rPr>
                <w:t>-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E90D61" w:rsidRPr="007B0304">
                <w:rPr>
                  <w:rStyle w:val="a9"/>
                  <w:sz w:val="24"/>
                  <w:szCs w:val="24"/>
                </w:rPr>
                <w:t>-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teme</w:t>
              </w:r>
              <w:r w:rsidR="00E90D61" w:rsidRPr="007B0304">
                <w:rPr>
                  <w:rStyle w:val="a9"/>
                  <w:sz w:val="24"/>
                  <w:szCs w:val="24"/>
                </w:rPr>
                <w:t>-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relef</w:t>
              </w:r>
              <w:r w:rsidR="00E90D61" w:rsidRPr="007B0304">
                <w:rPr>
                  <w:rStyle w:val="a9"/>
                  <w:sz w:val="24"/>
                  <w:szCs w:val="24"/>
                </w:rPr>
                <w:t>-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zemli</w:t>
              </w:r>
              <w:r w:rsidR="00E90D61" w:rsidRPr="007B0304">
                <w:rPr>
                  <w:rStyle w:val="a9"/>
                  <w:sz w:val="24"/>
                  <w:szCs w:val="24"/>
                </w:rPr>
                <w:t>-975603.</w:t>
              </w:r>
              <w:r w:rsidR="00E90D61" w:rsidRPr="007B0304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Сезонные изменения в природе(4ч.)</w:t>
            </w:r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13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257C7B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03.12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Зима, признаки зимы. </w:t>
            </w:r>
            <w:r w:rsidRPr="00364A41">
              <w:rPr>
                <w:i/>
                <w:sz w:val="24"/>
                <w:szCs w:val="24"/>
              </w:rPr>
              <w:t>Экскурсия на пришкольный участок.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18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https://nsportal.ru/detskiy-sad/okruzhayushchiy-mir/2018/10/24/prezentatsiya-priznaki-zimy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14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257C7B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зимой</w:t>
            </w:r>
            <w:r>
              <w:rPr>
                <w:sz w:val="24"/>
                <w:szCs w:val="24"/>
              </w:rPr>
              <w:t>.</w:t>
            </w:r>
          </w:p>
          <w:p w:rsidR="00E90D61" w:rsidRPr="00364A41" w:rsidRDefault="00E90D61" w:rsidP="00364A41">
            <w:pPr>
              <w:rPr>
                <w:sz w:val="24"/>
                <w:szCs w:val="24"/>
                <w:u w:val="single"/>
              </w:rPr>
            </w:pPr>
            <w:r w:rsidRPr="00364A41">
              <w:rPr>
                <w:sz w:val="24"/>
                <w:szCs w:val="24"/>
                <w:u w:val="single"/>
              </w:rPr>
              <w:t xml:space="preserve">Беседа: </w:t>
            </w:r>
            <w:r w:rsidRPr="00364A41">
              <w:rPr>
                <w:i/>
                <w:sz w:val="24"/>
                <w:szCs w:val="24"/>
              </w:rPr>
              <w:t>Безопасность пассажиров.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19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https://nsportal.ru/nachalnaya-shkola/raznoe/2020/04/16/prezentatsiya-zhizn-rasteniy-zimoy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15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257C7B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Животные зимой</w:t>
            </w:r>
            <w:r>
              <w:rPr>
                <w:sz w:val="24"/>
                <w:szCs w:val="24"/>
              </w:rPr>
              <w:t>.</w:t>
            </w:r>
            <w:r w:rsidRPr="00364A41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96" w:type="dxa"/>
          </w:tcPr>
          <w:p w:rsidR="00E90D61" w:rsidRPr="00331A72" w:rsidRDefault="00076A8A" w:rsidP="00364A41">
            <w:pPr>
              <w:rPr>
                <w:sz w:val="24"/>
                <w:szCs w:val="24"/>
              </w:rPr>
            </w:pPr>
            <w:hyperlink r:id="rId20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https://nsportal.ru/detskiy-sad/okruzhayushchiy-mir/2020/01/27/prezentatsiya-zhivotnye-zimoy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16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B44883" w:rsidRDefault="00257C7B" w:rsidP="00364A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</w:tc>
        <w:tc>
          <w:tcPr>
            <w:tcW w:w="831" w:type="dxa"/>
          </w:tcPr>
          <w:p w:rsidR="00E90D61" w:rsidRPr="00B44883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i/>
                <w:sz w:val="24"/>
                <w:szCs w:val="24"/>
                <w:u w:val="single"/>
              </w:rPr>
            </w:pPr>
            <w:r w:rsidRPr="00364A41">
              <w:rPr>
                <w:sz w:val="24"/>
                <w:szCs w:val="24"/>
              </w:rPr>
              <w:t>Труд людей зимой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96" w:type="dxa"/>
          </w:tcPr>
          <w:p w:rsidR="00E90D61" w:rsidRPr="00331A72" w:rsidRDefault="00076A8A" w:rsidP="00364A41">
            <w:pPr>
              <w:rPr>
                <w:sz w:val="24"/>
                <w:szCs w:val="24"/>
              </w:rPr>
            </w:pPr>
            <w:hyperlink r:id="rId21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https://nsportal.ru/nachalnaya-shkola/okruzhayushchii-mir/2015/03/28/trud-lyudey-zimoy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8ч.</w:t>
            </w:r>
          </w:p>
        </w:tc>
        <w:tc>
          <w:tcPr>
            <w:tcW w:w="1663" w:type="dxa"/>
            <w:gridSpan w:val="4"/>
          </w:tcPr>
          <w:p w:rsidR="00E90D61" w:rsidRPr="00364A41" w:rsidRDefault="00E90D61" w:rsidP="00364A41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6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64A41" w:rsidRDefault="00E90D61" w:rsidP="00364A41">
            <w:pPr>
              <w:jc w:val="center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3 четверть</w:t>
            </w:r>
          </w:p>
        </w:tc>
      </w:tr>
      <w:tr w:rsidR="00E90D61" w:rsidRPr="00364A41" w:rsidTr="007B0304">
        <w:tc>
          <w:tcPr>
            <w:tcW w:w="10031" w:type="dxa"/>
            <w:gridSpan w:val="9"/>
          </w:tcPr>
          <w:p w:rsidR="00E90D61" w:rsidRPr="00331A72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Живая природа (</w:t>
            </w:r>
            <w:r w:rsidRPr="00364A41">
              <w:rPr>
                <w:b/>
                <w:bCs/>
                <w:sz w:val="24"/>
                <w:szCs w:val="24"/>
              </w:rPr>
              <w:t>8ч.)</w:t>
            </w:r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17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Домашние животные (корова, лошадь, свинья, овца)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22" w:history="1">
              <w:r w:rsidR="00E90D61" w:rsidRPr="00331A72">
                <w:rPr>
                  <w:rStyle w:val="a9"/>
                  <w:sz w:val="24"/>
                  <w:szCs w:val="24"/>
                </w:rPr>
                <w:t>https://nsportal.ru/detskiy-sad/okruzhayushchiy-mir/2014/03/02/prezentatsiya-po-temedomashnie-zhivotnye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18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Птицы, внешний вид, строение. Беседа:</w:t>
            </w:r>
          </w:p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i/>
                <w:sz w:val="24"/>
                <w:szCs w:val="24"/>
              </w:rPr>
              <w:t>Световые сигналы на регулируемом и нерегулируемом переходе.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23" w:history="1">
              <w:r w:rsidR="00E90D61" w:rsidRPr="00331A72">
                <w:rPr>
                  <w:rStyle w:val="a9"/>
                  <w:sz w:val="24"/>
                  <w:szCs w:val="24"/>
                </w:rPr>
                <w:t>https://infourok.ru/prezentaciya-ptici-dlya-detey-doshkolnogo-i-mladshego-shkolnogo-vozrasta-3098579.html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19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Дикие птицы (утка, гусь, лебедь)</w:t>
            </w:r>
          </w:p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  <w:u w:val="single"/>
              </w:rPr>
              <w:t>Беседа:</w:t>
            </w:r>
            <w:r w:rsidRPr="00364A41">
              <w:rPr>
                <w:sz w:val="24"/>
                <w:szCs w:val="24"/>
                <w:lang w:eastAsia="ar-SA"/>
              </w:rPr>
              <w:t xml:space="preserve"> Жизнь без наркотиков.</w:t>
            </w:r>
          </w:p>
        </w:tc>
        <w:tc>
          <w:tcPr>
            <w:tcW w:w="3496" w:type="dxa"/>
          </w:tcPr>
          <w:p w:rsidR="00E90D61" w:rsidRPr="00331A72" w:rsidRDefault="00076A8A" w:rsidP="00364A41">
            <w:pPr>
              <w:rPr>
                <w:sz w:val="24"/>
                <w:szCs w:val="24"/>
              </w:rPr>
            </w:pPr>
            <w:hyperlink r:id="rId24" w:history="1"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331A72">
                <w:rPr>
                  <w:rStyle w:val="a9"/>
                  <w:sz w:val="24"/>
                  <w:szCs w:val="24"/>
                </w:rPr>
                <w:t>://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E90D61" w:rsidRPr="00331A72">
                <w:rPr>
                  <w:rStyle w:val="a9"/>
                  <w:sz w:val="24"/>
                  <w:szCs w:val="24"/>
                </w:rPr>
                <w:t>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E90D61" w:rsidRPr="00331A72">
                <w:rPr>
                  <w:rStyle w:val="a9"/>
                  <w:sz w:val="24"/>
                  <w:szCs w:val="24"/>
                </w:rPr>
                <w:t>_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dikie</w:t>
              </w:r>
              <w:r w:rsidR="00E90D61" w:rsidRPr="00331A72">
                <w:rPr>
                  <w:rStyle w:val="a9"/>
                  <w:sz w:val="24"/>
                  <w:szCs w:val="24"/>
                </w:rPr>
                <w:t>_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pticy</w:t>
              </w:r>
              <w:r w:rsidR="00E90D61" w:rsidRPr="00331A72">
                <w:rPr>
                  <w:rStyle w:val="a9"/>
                  <w:sz w:val="24"/>
                  <w:szCs w:val="24"/>
                </w:rPr>
                <w:t>_4_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E90D61" w:rsidRPr="00331A72">
                <w:rPr>
                  <w:rStyle w:val="a9"/>
                  <w:sz w:val="24"/>
                  <w:szCs w:val="24"/>
                </w:rPr>
                <w:t>-144452.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htm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20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iCs/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i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iCs/>
                <w:sz w:val="24"/>
                <w:szCs w:val="24"/>
              </w:rPr>
            </w:pPr>
            <w:r w:rsidRPr="00364A41">
              <w:rPr>
                <w:iCs/>
                <w:sz w:val="24"/>
                <w:szCs w:val="24"/>
              </w:rPr>
              <w:t>Домашние птицы (утка, гусь, курица). Строение, внешний вид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25" w:history="1">
              <w:r w:rsidR="00E90D61" w:rsidRPr="00331A72">
                <w:rPr>
                  <w:rStyle w:val="a9"/>
                  <w:sz w:val="24"/>
                  <w:szCs w:val="24"/>
                </w:rPr>
                <w:t>https://infourok.ru/prezentaciya-k-uroku-mir-prirodi-i-cheloveka-na-temu-domashnie-ptici-1544815.html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21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Насекомые. Пчёлы.</w:t>
            </w:r>
          </w:p>
        </w:tc>
        <w:tc>
          <w:tcPr>
            <w:tcW w:w="3496" w:type="dxa"/>
          </w:tcPr>
          <w:p w:rsidR="00E90D61" w:rsidRPr="00331A72" w:rsidRDefault="00076A8A" w:rsidP="00364A41">
            <w:pPr>
              <w:rPr>
                <w:sz w:val="24"/>
                <w:szCs w:val="24"/>
              </w:rPr>
            </w:pPr>
            <w:hyperlink r:id="rId26" w:history="1"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331A72">
                <w:rPr>
                  <w:rStyle w:val="a9"/>
                  <w:sz w:val="24"/>
                  <w:szCs w:val="24"/>
                </w:rPr>
                <w:t>://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nsportal</w:t>
              </w:r>
              <w:r w:rsidR="00E90D61" w:rsidRPr="00331A72">
                <w:rPr>
                  <w:rStyle w:val="a9"/>
                  <w:sz w:val="24"/>
                  <w:szCs w:val="24"/>
                </w:rPr>
                <w:t>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ap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library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nauchno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tekhnicheskoe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lastRenderedPageBreak/>
                <w:t>tvorchestvo</w:t>
              </w:r>
              <w:r w:rsidR="00E90D61" w:rsidRPr="00331A72">
                <w:rPr>
                  <w:rStyle w:val="a9"/>
                  <w:sz w:val="24"/>
                  <w:szCs w:val="24"/>
                </w:rPr>
                <w:t>/2018/08/13/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prezentatsiya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udivitelnyy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mir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pchel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Парк. Создание человеком  парков.</w:t>
            </w:r>
          </w:p>
          <w:p w:rsidR="00E90D61" w:rsidRPr="00364A41" w:rsidRDefault="00E90D61" w:rsidP="00364A4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364A41">
              <w:rPr>
                <w:sz w:val="24"/>
                <w:szCs w:val="24"/>
              </w:rPr>
              <w:t>Зоопарк. Заповедник, Лесничество</w:t>
            </w:r>
          </w:p>
        </w:tc>
        <w:tc>
          <w:tcPr>
            <w:tcW w:w="3496" w:type="dxa"/>
          </w:tcPr>
          <w:p w:rsidR="00E90D61" w:rsidRPr="00331A72" w:rsidRDefault="00076A8A" w:rsidP="00364A41">
            <w:pPr>
              <w:rPr>
                <w:sz w:val="24"/>
                <w:szCs w:val="24"/>
              </w:rPr>
            </w:pPr>
            <w:hyperlink r:id="rId27" w:history="1"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331A72">
                <w:rPr>
                  <w:rStyle w:val="a9"/>
                  <w:sz w:val="24"/>
                  <w:szCs w:val="24"/>
                </w:rPr>
                <w:t>://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E90D61" w:rsidRPr="00331A72">
                <w:rPr>
                  <w:rStyle w:val="a9"/>
                  <w:sz w:val="24"/>
                  <w:szCs w:val="24"/>
                </w:rPr>
                <w:t>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331A72">
                <w:rPr>
                  <w:rStyle w:val="a9"/>
                  <w:sz w:val="24"/>
                  <w:szCs w:val="24"/>
                </w:rPr>
                <w:t>/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predmetu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zhivoy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mir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na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temu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sozdanie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chelovekom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parkov</w:t>
              </w:r>
              <w:r w:rsidR="00E90D61" w:rsidRPr="00331A72">
                <w:rPr>
                  <w:rStyle w:val="a9"/>
                  <w:sz w:val="24"/>
                  <w:szCs w:val="24"/>
                </w:rPr>
                <w:t>-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skverov</w:t>
              </w:r>
              <w:r w:rsidR="00E90D61" w:rsidRPr="00331A72">
                <w:rPr>
                  <w:rStyle w:val="a9"/>
                  <w:sz w:val="24"/>
                  <w:szCs w:val="24"/>
                </w:rPr>
                <w:t>-3595636.</w:t>
              </w:r>
              <w:r w:rsidR="00E90D61" w:rsidRPr="00331A72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23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поля.  Строение. Влияние сезонных изменений на полевые растения.</w:t>
            </w:r>
          </w:p>
          <w:p w:rsidR="00E90D61" w:rsidRPr="00364A41" w:rsidRDefault="00E90D61" w:rsidP="00364A41">
            <w:pPr>
              <w:rPr>
                <w:bCs/>
                <w:i/>
                <w:iCs/>
                <w:sz w:val="24"/>
                <w:szCs w:val="24"/>
              </w:rPr>
            </w:pPr>
            <w:r w:rsidRPr="00364A41">
              <w:rPr>
                <w:bCs/>
                <w:i/>
                <w:iCs/>
                <w:sz w:val="24"/>
                <w:szCs w:val="24"/>
              </w:rPr>
              <w:t>Правила поведения на водоемах.</w:t>
            </w:r>
          </w:p>
        </w:tc>
        <w:tc>
          <w:tcPr>
            <w:tcW w:w="3496" w:type="dxa"/>
          </w:tcPr>
          <w:p w:rsidR="00E90D61" w:rsidRPr="004F5D01" w:rsidRDefault="00076A8A" w:rsidP="00364A41">
            <w:pPr>
              <w:rPr>
                <w:sz w:val="24"/>
                <w:szCs w:val="24"/>
              </w:rPr>
            </w:pPr>
            <w:hyperlink r:id="rId28" w:history="1"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E90D61" w:rsidRPr="004F5D01">
                <w:rPr>
                  <w:rStyle w:val="a9"/>
                  <w:sz w:val="24"/>
                  <w:szCs w:val="24"/>
                </w:rPr>
                <w:t>://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E90D61" w:rsidRPr="004F5D01">
                <w:rPr>
                  <w:rStyle w:val="a9"/>
                  <w:sz w:val="24"/>
                  <w:szCs w:val="24"/>
                </w:rPr>
                <w:t>.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E90D61" w:rsidRPr="004F5D01">
                <w:rPr>
                  <w:rStyle w:val="a9"/>
                  <w:sz w:val="24"/>
                  <w:szCs w:val="24"/>
                </w:rPr>
                <w:t>/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zhivomu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miru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na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temu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rasteniya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polya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E90D61" w:rsidRPr="004F5D01">
                <w:rPr>
                  <w:rStyle w:val="a9"/>
                  <w:sz w:val="24"/>
                  <w:szCs w:val="24"/>
                </w:rPr>
                <w:t>-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vid</w:t>
              </w:r>
              <w:r w:rsidR="00E90D61" w:rsidRPr="004F5D01">
                <w:rPr>
                  <w:rStyle w:val="a9"/>
                  <w:sz w:val="24"/>
                  <w:szCs w:val="24"/>
                </w:rPr>
                <w:t>-2482853.</w:t>
              </w:r>
              <w:r w:rsidR="00E90D61" w:rsidRPr="004F5D01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E90D61" w:rsidRPr="00364A41" w:rsidTr="00C74D95">
        <w:tc>
          <w:tcPr>
            <w:tcW w:w="1599" w:type="dxa"/>
          </w:tcPr>
          <w:p w:rsidR="00E90D61" w:rsidRPr="00364A41" w:rsidRDefault="00E90D61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24</w:t>
            </w:r>
          </w:p>
        </w:tc>
        <w:tc>
          <w:tcPr>
            <w:tcW w:w="1085" w:type="dxa"/>
            <w:gridSpan w:val="2"/>
          </w:tcPr>
          <w:p w:rsidR="00E90D61" w:rsidRPr="00364A41" w:rsidRDefault="00E90D61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E90D61" w:rsidRPr="00364A41" w:rsidRDefault="00E90D61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E90D61" w:rsidRPr="00364A41" w:rsidRDefault="00E90D61" w:rsidP="00364A41">
            <w:pPr>
              <w:jc w:val="both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Растения поля: рожь, пшеница, кукуруза, овёс, гречиха. </w:t>
            </w:r>
          </w:p>
        </w:tc>
        <w:tc>
          <w:tcPr>
            <w:tcW w:w="3496" w:type="dxa"/>
          </w:tcPr>
          <w:p w:rsidR="00E90D61" w:rsidRPr="00364A41" w:rsidRDefault="00076A8A" w:rsidP="00364A41">
            <w:pPr>
              <w:rPr>
                <w:sz w:val="24"/>
                <w:szCs w:val="24"/>
              </w:rPr>
            </w:pPr>
            <w:hyperlink r:id="rId29" w:history="1">
              <w:r w:rsidR="00E90D61" w:rsidRPr="004F5D01">
                <w:rPr>
                  <w:rStyle w:val="a9"/>
                  <w:sz w:val="24"/>
                  <w:szCs w:val="24"/>
                </w:rPr>
                <w:t>https://infourok.ru/prezentaciya-po-zhivomu-miru-na-temu-rasteniya-polya-klass-vid-2482853.html</w:t>
              </w:r>
            </w:hyperlink>
          </w:p>
        </w:tc>
      </w:tr>
      <w:tr w:rsidR="00E90D61" w:rsidRPr="00364A41" w:rsidTr="00E90D61">
        <w:tc>
          <w:tcPr>
            <w:tcW w:w="10031" w:type="dxa"/>
            <w:gridSpan w:val="9"/>
          </w:tcPr>
          <w:p w:rsidR="00E90D61" w:rsidRDefault="00E90D61" w:rsidP="00E90D61">
            <w:pPr>
              <w:jc w:val="center"/>
            </w:pPr>
            <w:r w:rsidRPr="00364A41">
              <w:rPr>
                <w:b/>
                <w:sz w:val="24"/>
                <w:szCs w:val="24"/>
              </w:rPr>
              <w:t>Сезонные изменения в природе (</w:t>
            </w:r>
            <w:r w:rsidRPr="00364A41">
              <w:rPr>
                <w:b/>
                <w:bCs/>
                <w:sz w:val="24"/>
                <w:szCs w:val="24"/>
              </w:rPr>
              <w:t>4ч.)</w:t>
            </w:r>
          </w:p>
        </w:tc>
      </w:tr>
      <w:tr w:rsidR="00C406A5" w:rsidRPr="00364A41" w:rsidTr="00C74D95">
        <w:tc>
          <w:tcPr>
            <w:tcW w:w="1599" w:type="dxa"/>
          </w:tcPr>
          <w:p w:rsidR="00C406A5" w:rsidRDefault="00C406A5" w:rsidP="00E90D6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  <w:p w:rsidR="00C406A5" w:rsidRPr="00E90D61" w:rsidRDefault="00C406A5" w:rsidP="00E90D61">
            <w:pPr>
              <w:rPr>
                <w:sz w:val="24"/>
                <w:szCs w:val="24"/>
              </w:rPr>
            </w:pP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364A41" w:rsidRDefault="00C406A5" w:rsidP="00307750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  <w:r w:rsidRPr="00364A41">
              <w:rPr>
                <w:i/>
                <w:sz w:val="24"/>
                <w:szCs w:val="24"/>
                <w:u w:val="single"/>
              </w:rPr>
              <w:t>Экскурсия  на пришкольный участок</w:t>
            </w:r>
            <w:r w:rsidRPr="00364A41">
              <w:rPr>
                <w:sz w:val="24"/>
                <w:szCs w:val="24"/>
              </w:rPr>
              <w:t xml:space="preserve">. Весна.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Признаки весны.</w:t>
            </w:r>
          </w:p>
        </w:tc>
        <w:tc>
          <w:tcPr>
            <w:tcW w:w="3496" w:type="dxa"/>
          </w:tcPr>
          <w:p w:rsidR="00C406A5" w:rsidRPr="00364A41" w:rsidRDefault="00076A8A" w:rsidP="00E90D61">
            <w:pPr>
              <w:rPr>
                <w:sz w:val="24"/>
                <w:szCs w:val="24"/>
              </w:rPr>
            </w:pPr>
            <w:hyperlink r:id="rId30" w:history="1">
              <w:r w:rsidR="00C406A5" w:rsidRPr="00F36B09">
                <w:rPr>
                  <w:rStyle w:val="a9"/>
                  <w:sz w:val="24"/>
                  <w:szCs w:val="24"/>
                </w:rPr>
                <w:t>https://infourok.ru/prezentaciya-k-uroku-okruzhayuschego-mira-vesna-i-ee-priznaki-klass-2210486.html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E90D6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  <w:rPr>
                <w:bCs/>
                <w:sz w:val="24"/>
                <w:szCs w:val="24"/>
              </w:rPr>
            </w:pPr>
            <w:r w:rsidRPr="00364A4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30775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E90D61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Растения весной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96" w:type="dxa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E90D6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364A41" w:rsidRDefault="00C406A5" w:rsidP="00307750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E90D6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Животные весной</w:t>
            </w:r>
            <w:r>
              <w:rPr>
                <w:sz w:val="24"/>
                <w:szCs w:val="24"/>
              </w:rPr>
              <w:t>.</w:t>
            </w:r>
          </w:p>
          <w:p w:rsidR="00C406A5" w:rsidRPr="00364A41" w:rsidRDefault="00C406A5" w:rsidP="00E90D61">
            <w:pPr>
              <w:rPr>
                <w:sz w:val="24"/>
                <w:szCs w:val="24"/>
              </w:rPr>
            </w:pPr>
            <w:r w:rsidRPr="00364A41">
              <w:rPr>
                <w:rFonts w:eastAsia="Calibri"/>
                <w:i/>
                <w:sz w:val="24"/>
                <w:szCs w:val="24"/>
                <w:u w:val="single"/>
                <w:lang w:eastAsia="ar-SA"/>
              </w:rPr>
              <w:t>Профилактика употребления  ПАВ</w:t>
            </w:r>
          </w:p>
        </w:tc>
        <w:tc>
          <w:tcPr>
            <w:tcW w:w="3496" w:type="dxa"/>
          </w:tcPr>
          <w:p w:rsidR="00C406A5" w:rsidRPr="00364A41" w:rsidRDefault="00076A8A" w:rsidP="00E90D61">
            <w:pPr>
              <w:rPr>
                <w:sz w:val="24"/>
                <w:szCs w:val="24"/>
              </w:rPr>
            </w:pPr>
            <w:hyperlink r:id="rId31" w:history="1">
              <w:r w:rsidR="00C406A5" w:rsidRPr="00F36B09">
                <w:rPr>
                  <w:rStyle w:val="a9"/>
                  <w:sz w:val="24"/>
                  <w:szCs w:val="24"/>
                </w:rPr>
                <w:t>https://infourok.ru/prezentaciya-na-temu-zhivotnie-vesnoy-1713753.html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307750">
            <w:pPr>
              <w:ind w:right="434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307750">
            <w:pPr>
              <w:ind w:right="434"/>
              <w:rPr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832" w:type="dxa"/>
            <w:gridSpan w:val="3"/>
          </w:tcPr>
          <w:p w:rsidR="00C406A5" w:rsidRDefault="00C406A5" w:rsidP="00E90D61"/>
        </w:tc>
        <w:tc>
          <w:tcPr>
            <w:tcW w:w="831" w:type="dxa"/>
          </w:tcPr>
          <w:p w:rsidR="00C406A5" w:rsidRPr="00364A41" w:rsidRDefault="00C406A5" w:rsidP="00E90D61"/>
        </w:tc>
        <w:tc>
          <w:tcPr>
            <w:tcW w:w="2188" w:type="dxa"/>
          </w:tcPr>
          <w:p w:rsidR="00C406A5" w:rsidRPr="00364A41" w:rsidRDefault="00C406A5" w:rsidP="00E90D61">
            <w:pPr>
              <w:rPr>
                <w:b/>
              </w:rPr>
            </w:pPr>
          </w:p>
        </w:tc>
        <w:tc>
          <w:tcPr>
            <w:tcW w:w="3496" w:type="dxa"/>
          </w:tcPr>
          <w:p w:rsidR="00C406A5" w:rsidRDefault="00C406A5" w:rsidP="00E90D61"/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E90D61">
            <w:pPr>
              <w:ind w:right="434"/>
            </w:pP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</w:pPr>
          </w:p>
        </w:tc>
        <w:tc>
          <w:tcPr>
            <w:tcW w:w="832" w:type="dxa"/>
            <w:gridSpan w:val="3"/>
          </w:tcPr>
          <w:p w:rsidR="00C406A5" w:rsidRDefault="00C406A5" w:rsidP="00E90D61"/>
        </w:tc>
        <w:tc>
          <w:tcPr>
            <w:tcW w:w="831" w:type="dxa"/>
          </w:tcPr>
          <w:p w:rsidR="00C406A5" w:rsidRPr="00364A41" w:rsidRDefault="00C406A5" w:rsidP="00E90D61"/>
        </w:tc>
        <w:tc>
          <w:tcPr>
            <w:tcW w:w="2188" w:type="dxa"/>
          </w:tcPr>
          <w:p w:rsidR="00C406A5" w:rsidRPr="00364A41" w:rsidRDefault="00C406A5" w:rsidP="00E90D61">
            <w:r w:rsidRPr="00364A41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3496" w:type="dxa"/>
          </w:tcPr>
          <w:p w:rsidR="00C406A5" w:rsidRDefault="00C406A5" w:rsidP="00E90D61"/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E90D6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E90D6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E90D61">
            <w:pPr>
              <w:jc w:val="both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364A41" w:rsidRDefault="00C406A5" w:rsidP="00E90D61">
            <w:pPr>
              <w:jc w:val="both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E656EB" w:rsidRDefault="00C406A5" w:rsidP="00E656EB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Труд людей весной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96" w:type="dxa"/>
          </w:tcPr>
          <w:p w:rsidR="00C406A5" w:rsidRPr="00364A41" w:rsidRDefault="00076A8A" w:rsidP="00E90D61">
            <w:pPr>
              <w:rPr>
                <w:sz w:val="24"/>
                <w:szCs w:val="24"/>
              </w:rPr>
            </w:pPr>
            <w:hyperlink r:id="rId32" w:history="1">
              <w:r w:rsidR="00C406A5" w:rsidRPr="00F36B09">
                <w:rPr>
                  <w:rStyle w:val="a9"/>
                  <w:sz w:val="24"/>
                  <w:szCs w:val="24"/>
                </w:rPr>
                <w:t>https://infourok.ru/prezentaciya-po-okruzhayuschemu-miru-na-temu-trud-lyudey-vesnoy-3158856.html</w:t>
              </w:r>
            </w:hyperlink>
          </w:p>
        </w:tc>
      </w:tr>
      <w:tr w:rsidR="00C406A5" w:rsidRPr="00364A41" w:rsidTr="007B0304">
        <w:tc>
          <w:tcPr>
            <w:tcW w:w="10031" w:type="dxa"/>
            <w:gridSpan w:val="9"/>
          </w:tcPr>
          <w:p w:rsidR="00C406A5" w:rsidRPr="00364A41" w:rsidRDefault="00C406A5" w:rsidP="00364A4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Человек (3</w:t>
            </w:r>
            <w:r w:rsidRPr="00364A41">
              <w:rPr>
                <w:b/>
                <w:sz w:val="24"/>
                <w:szCs w:val="24"/>
              </w:rPr>
              <w:t>ч.)</w:t>
            </w:r>
          </w:p>
        </w:tc>
      </w:tr>
      <w:tr w:rsidR="00C406A5" w:rsidRPr="00364A41" w:rsidTr="00C74D95">
        <w:trPr>
          <w:trHeight w:val="310"/>
        </w:trPr>
        <w:tc>
          <w:tcPr>
            <w:tcW w:w="1599" w:type="dxa"/>
          </w:tcPr>
          <w:p w:rsidR="00C406A5" w:rsidRPr="00364A41" w:rsidRDefault="00C406A5" w:rsidP="00364A4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307750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364A41">
            <w:pPr>
              <w:rPr>
                <w:i/>
                <w:sz w:val="24"/>
                <w:szCs w:val="24"/>
                <w:u w:val="single"/>
              </w:rPr>
            </w:pPr>
            <w:r w:rsidRPr="00364A41">
              <w:rPr>
                <w:sz w:val="24"/>
                <w:szCs w:val="24"/>
              </w:rPr>
              <w:t>Мозг человека. Работа мозга.</w:t>
            </w:r>
          </w:p>
        </w:tc>
        <w:tc>
          <w:tcPr>
            <w:tcW w:w="3496" w:type="dxa"/>
          </w:tcPr>
          <w:p w:rsidR="00C406A5" w:rsidRPr="004F5D01" w:rsidRDefault="00076A8A" w:rsidP="00364A41">
            <w:pPr>
              <w:rPr>
                <w:sz w:val="24"/>
                <w:szCs w:val="24"/>
              </w:rPr>
            </w:pPr>
            <w:hyperlink r:id="rId33" w:history="1"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C406A5" w:rsidRPr="004F5D01">
                <w:rPr>
                  <w:rStyle w:val="a9"/>
                  <w:sz w:val="24"/>
                  <w:szCs w:val="24"/>
                </w:rPr>
                <w:t>://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C406A5" w:rsidRPr="004F5D01">
                <w:rPr>
                  <w:rStyle w:val="a9"/>
                  <w:sz w:val="24"/>
                  <w:szCs w:val="24"/>
                </w:rPr>
                <w:t>.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C406A5" w:rsidRPr="004F5D01">
                <w:rPr>
                  <w:rStyle w:val="a9"/>
                  <w:sz w:val="24"/>
                  <w:szCs w:val="24"/>
                </w:rPr>
                <w:t>/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teme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golovnoy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mozg</w:t>
              </w:r>
              <w:r w:rsidR="00C406A5" w:rsidRPr="004F5D01">
                <w:rPr>
                  <w:rStyle w:val="a9"/>
                  <w:sz w:val="24"/>
                  <w:szCs w:val="24"/>
                </w:rPr>
                <w:t>-1032801.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364A4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364A41" w:rsidRDefault="00C406A5" w:rsidP="00364A41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364A41" w:rsidRDefault="00C406A5" w:rsidP="00307750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364A41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 xml:space="preserve">Режим дня. </w:t>
            </w:r>
            <w:r w:rsidRPr="00364A41">
              <w:rPr>
                <w:sz w:val="24"/>
                <w:szCs w:val="24"/>
                <w:u w:val="single"/>
              </w:rPr>
              <w:t>Беседа</w:t>
            </w:r>
            <w:r w:rsidRPr="00364A41">
              <w:rPr>
                <w:i/>
                <w:sz w:val="24"/>
                <w:szCs w:val="24"/>
                <w:u w:val="single"/>
              </w:rPr>
              <w:t>:</w:t>
            </w:r>
            <w:r w:rsidRPr="00364A41">
              <w:rPr>
                <w:i/>
                <w:sz w:val="24"/>
                <w:szCs w:val="24"/>
              </w:rPr>
              <w:t xml:space="preserve"> Будь осторожен с незнакомым человеком.</w:t>
            </w:r>
          </w:p>
        </w:tc>
        <w:tc>
          <w:tcPr>
            <w:tcW w:w="3496" w:type="dxa"/>
          </w:tcPr>
          <w:p w:rsidR="00C406A5" w:rsidRPr="00364A41" w:rsidRDefault="00076A8A" w:rsidP="00364A41">
            <w:pPr>
              <w:rPr>
                <w:sz w:val="24"/>
                <w:szCs w:val="24"/>
              </w:rPr>
            </w:pPr>
            <w:hyperlink r:id="rId34" w:history="1">
              <w:r w:rsidR="00C406A5" w:rsidRPr="004F5D01">
                <w:rPr>
                  <w:rStyle w:val="a9"/>
                  <w:sz w:val="24"/>
                  <w:szCs w:val="24"/>
                </w:rPr>
                <w:t>https://infourok.ru/prezentaciya-na-temu-rezhim-dnya-shkolnika-2521190.html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364A41">
            <w:pPr>
              <w:ind w:right="4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364A41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364A41" w:rsidRDefault="00C406A5" w:rsidP="00364A41"/>
        </w:tc>
        <w:tc>
          <w:tcPr>
            <w:tcW w:w="831" w:type="dxa"/>
          </w:tcPr>
          <w:p w:rsidR="00C406A5" w:rsidRPr="00364A41" w:rsidRDefault="00C406A5" w:rsidP="00307750"/>
        </w:tc>
        <w:tc>
          <w:tcPr>
            <w:tcW w:w="2188" w:type="dxa"/>
          </w:tcPr>
          <w:p w:rsidR="00C406A5" w:rsidRPr="00364A41" w:rsidRDefault="00C406A5" w:rsidP="00364A41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3496" w:type="dxa"/>
          </w:tcPr>
          <w:p w:rsidR="00C406A5" w:rsidRPr="004F5D01" w:rsidRDefault="00076A8A" w:rsidP="00364A41">
            <w:pPr>
              <w:rPr>
                <w:sz w:val="24"/>
                <w:szCs w:val="24"/>
              </w:rPr>
            </w:pPr>
            <w:hyperlink r:id="rId35" w:history="1"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C406A5" w:rsidRPr="004F5D01">
                <w:rPr>
                  <w:rStyle w:val="a9"/>
                  <w:sz w:val="24"/>
                  <w:szCs w:val="24"/>
                </w:rPr>
                <w:t>://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C406A5" w:rsidRPr="004F5D01">
                <w:rPr>
                  <w:rStyle w:val="a9"/>
                  <w:sz w:val="24"/>
                  <w:szCs w:val="24"/>
                </w:rPr>
                <w:t>.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C406A5" w:rsidRPr="004F5D01">
                <w:rPr>
                  <w:rStyle w:val="a9"/>
                  <w:sz w:val="24"/>
                  <w:szCs w:val="24"/>
                </w:rPr>
                <w:t>/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po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ekologii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na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temu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ohrana</w:t>
              </w:r>
              <w:r w:rsidR="00C406A5" w:rsidRPr="004F5D01">
                <w:rPr>
                  <w:rStyle w:val="a9"/>
                  <w:sz w:val="24"/>
                  <w:szCs w:val="24"/>
                </w:rPr>
                <w:t>-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prirodi</w:t>
              </w:r>
              <w:r w:rsidR="00C406A5" w:rsidRPr="004F5D01">
                <w:rPr>
                  <w:rStyle w:val="a9"/>
                  <w:sz w:val="24"/>
                  <w:szCs w:val="24"/>
                </w:rPr>
                <w:t>-2873085.</w:t>
              </w:r>
              <w:r w:rsidR="00C406A5" w:rsidRPr="004F5D01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C406A5" w:rsidRPr="00364A41" w:rsidTr="007B0304">
        <w:tc>
          <w:tcPr>
            <w:tcW w:w="10031" w:type="dxa"/>
            <w:gridSpan w:val="9"/>
          </w:tcPr>
          <w:p w:rsidR="00C406A5" w:rsidRPr="00364A41" w:rsidRDefault="00C406A5" w:rsidP="00C74D95">
            <w:pPr>
              <w:jc w:val="center"/>
              <w:rPr>
                <w:sz w:val="24"/>
                <w:szCs w:val="24"/>
                <w:lang w:val="en-US"/>
              </w:rPr>
            </w:pPr>
            <w:r w:rsidRPr="00364A41">
              <w:rPr>
                <w:b/>
                <w:sz w:val="24"/>
                <w:szCs w:val="24"/>
              </w:rPr>
              <w:t>Безопасное поведение (</w:t>
            </w:r>
            <w:r w:rsidRPr="00364A41">
              <w:rPr>
                <w:b/>
                <w:bCs/>
                <w:sz w:val="24"/>
                <w:szCs w:val="24"/>
              </w:rPr>
              <w:t>3ч.)</w:t>
            </w:r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32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C74D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E90D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E656EB" w:rsidP="00C74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Контрольное тестирование. </w:t>
            </w:r>
            <w:r w:rsidR="00C406A5" w:rsidRPr="00364A41">
              <w:rPr>
                <w:sz w:val="24"/>
                <w:szCs w:val="24"/>
              </w:rPr>
              <w:t>Правила поведения дома.</w:t>
            </w:r>
          </w:p>
          <w:p w:rsidR="00C406A5" w:rsidRPr="00364A41" w:rsidRDefault="00C406A5" w:rsidP="00C74D95">
            <w:pPr>
              <w:jc w:val="both"/>
              <w:rPr>
                <w:b/>
                <w:sz w:val="24"/>
                <w:szCs w:val="24"/>
              </w:rPr>
            </w:pPr>
            <w:r w:rsidRPr="00364A41">
              <w:rPr>
                <w:bCs/>
                <w:i/>
                <w:iCs/>
                <w:sz w:val="24"/>
                <w:szCs w:val="24"/>
              </w:rPr>
              <w:t>Беседа:</w:t>
            </w:r>
            <w:r w:rsidRPr="00364A41">
              <w:rPr>
                <w:rFonts w:eastAsia="Calibri"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364A41">
              <w:rPr>
                <w:rFonts w:eastAsia="Calibri"/>
                <w:bCs/>
                <w:i/>
                <w:iCs/>
                <w:sz w:val="24"/>
                <w:szCs w:val="24"/>
                <w:lang w:eastAsia="ar-SA"/>
              </w:rPr>
              <w:lastRenderedPageBreak/>
              <w:t>Ответственность за распространение наркотиков.</w:t>
            </w:r>
          </w:p>
        </w:tc>
        <w:tc>
          <w:tcPr>
            <w:tcW w:w="3496" w:type="dxa"/>
          </w:tcPr>
          <w:p w:rsidR="00C406A5" w:rsidRPr="00364A41" w:rsidRDefault="00076A8A" w:rsidP="00C74D95">
            <w:pPr>
              <w:rPr>
                <w:sz w:val="24"/>
                <w:szCs w:val="24"/>
              </w:rPr>
            </w:pPr>
            <w:hyperlink r:id="rId36" w:history="1">
              <w:r w:rsidR="00C406A5" w:rsidRPr="00F36B09">
                <w:rPr>
                  <w:rStyle w:val="a9"/>
                  <w:sz w:val="24"/>
                  <w:szCs w:val="24"/>
                </w:rPr>
                <w:t>https://infourok.ru/prezentaciya-na-temu-pravila-povedeniya-doma-klass-3622074.html</w:t>
              </w:r>
            </w:hyperlink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33</w:t>
            </w:r>
          </w:p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C74D95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E90D61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C74D95">
            <w:pPr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Правила поведения в школе.</w:t>
            </w:r>
          </w:p>
          <w:p w:rsidR="00C406A5" w:rsidRPr="00364A41" w:rsidRDefault="00C406A5" w:rsidP="00C74D95">
            <w:pPr>
              <w:contextualSpacing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3496" w:type="dxa"/>
          </w:tcPr>
          <w:p w:rsidR="00C406A5" w:rsidRPr="00F36B09" w:rsidRDefault="00076A8A" w:rsidP="00C74D95">
            <w:pPr>
              <w:rPr>
                <w:sz w:val="24"/>
                <w:szCs w:val="24"/>
              </w:rPr>
            </w:pPr>
            <w:hyperlink r:id="rId37" w:history="1"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C406A5" w:rsidRPr="00F36B09">
                <w:rPr>
                  <w:rStyle w:val="a9"/>
                  <w:sz w:val="24"/>
                  <w:szCs w:val="24"/>
                </w:rPr>
                <w:t>://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infourok</w:t>
              </w:r>
              <w:r w:rsidR="00C406A5" w:rsidRPr="00F36B09">
                <w:rPr>
                  <w:rStyle w:val="a9"/>
                  <w:sz w:val="24"/>
                  <w:szCs w:val="24"/>
                </w:rPr>
                <w:t>.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C406A5" w:rsidRPr="00F36B09">
                <w:rPr>
                  <w:rStyle w:val="a9"/>
                  <w:sz w:val="24"/>
                  <w:szCs w:val="24"/>
                </w:rPr>
                <w:t>/3-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klass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klassnyj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chas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pravila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povedeniya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v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shkole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prezentaciya</w:t>
              </w:r>
              <w:r w:rsidR="00C406A5" w:rsidRPr="00F36B09">
                <w:rPr>
                  <w:rStyle w:val="a9"/>
                  <w:sz w:val="24"/>
                  <w:szCs w:val="24"/>
                </w:rPr>
                <w:t>-5684926.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html</w:t>
              </w:r>
            </w:hyperlink>
          </w:p>
        </w:tc>
      </w:tr>
      <w:tr w:rsidR="00C406A5" w:rsidRPr="00364A41" w:rsidTr="00C74D95">
        <w:trPr>
          <w:trHeight w:val="539"/>
        </w:trPr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34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jc w:val="center"/>
              <w:rPr>
                <w:sz w:val="24"/>
                <w:szCs w:val="24"/>
              </w:rPr>
            </w:pPr>
            <w:r w:rsidRPr="00364A41">
              <w:rPr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3"/>
          </w:tcPr>
          <w:p w:rsidR="00C406A5" w:rsidRPr="00DC2E38" w:rsidRDefault="00C406A5" w:rsidP="00C74D95">
            <w:pPr>
              <w:rPr>
                <w:sz w:val="24"/>
                <w:szCs w:val="24"/>
              </w:rPr>
            </w:pPr>
          </w:p>
        </w:tc>
        <w:tc>
          <w:tcPr>
            <w:tcW w:w="831" w:type="dxa"/>
          </w:tcPr>
          <w:p w:rsidR="00C406A5" w:rsidRPr="00DC2E38" w:rsidRDefault="00C406A5" w:rsidP="00E90D61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C74D95">
            <w:pPr>
              <w:rPr>
                <w:b/>
                <w:i/>
                <w:sz w:val="24"/>
                <w:szCs w:val="24"/>
                <w:u w:val="single"/>
              </w:rPr>
            </w:pPr>
            <w:r w:rsidRPr="00364A41">
              <w:rPr>
                <w:sz w:val="24"/>
                <w:szCs w:val="24"/>
              </w:rPr>
              <w:t>Правила дорожного движения. Дорога.</w:t>
            </w:r>
          </w:p>
        </w:tc>
        <w:tc>
          <w:tcPr>
            <w:tcW w:w="3496" w:type="dxa"/>
          </w:tcPr>
          <w:p w:rsidR="00C406A5" w:rsidRPr="00F36B09" w:rsidRDefault="00076A8A" w:rsidP="00C74D95">
            <w:pPr>
              <w:rPr>
                <w:sz w:val="24"/>
                <w:szCs w:val="24"/>
              </w:rPr>
            </w:pPr>
            <w:hyperlink r:id="rId38" w:history="1"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https</w:t>
              </w:r>
              <w:r w:rsidR="00C406A5" w:rsidRPr="00F36B09">
                <w:rPr>
                  <w:rStyle w:val="a9"/>
                  <w:sz w:val="24"/>
                  <w:szCs w:val="24"/>
                </w:rPr>
                <w:t>://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nsportal</w:t>
              </w:r>
              <w:r w:rsidR="00C406A5" w:rsidRPr="00F36B09">
                <w:rPr>
                  <w:rStyle w:val="a9"/>
                  <w:sz w:val="24"/>
                  <w:szCs w:val="24"/>
                </w:rPr>
                <w:t>.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ru</w:t>
              </w:r>
              <w:r w:rsidR="00C406A5" w:rsidRPr="00F36B09">
                <w:rPr>
                  <w:rStyle w:val="a9"/>
                  <w:sz w:val="24"/>
                  <w:szCs w:val="24"/>
                </w:rPr>
                <w:t>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shkola</w:t>
              </w:r>
              <w:r w:rsidR="00C406A5" w:rsidRPr="00F36B09">
                <w:rPr>
                  <w:rStyle w:val="a9"/>
                  <w:sz w:val="24"/>
                  <w:szCs w:val="24"/>
                </w:rPr>
                <w:t>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vneklassnaya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rabota</w:t>
              </w:r>
              <w:r w:rsidR="00C406A5" w:rsidRPr="00F36B09">
                <w:rPr>
                  <w:rStyle w:val="a9"/>
                  <w:sz w:val="24"/>
                  <w:szCs w:val="24"/>
                </w:rPr>
                <w:t>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library</w:t>
              </w:r>
              <w:r w:rsidR="00C406A5" w:rsidRPr="00F36B09">
                <w:rPr>
                  <w:rStyle w:val="a9"/>
                  <w:sz w:val="24"/>
                  <w:szCs w:val="24"/>
                </w:rPr>
                <w:t>/2017/02/05/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prezentatsiya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pravila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dorozhnogo</w:t>
              </w:r>
              <w:r w:rsidR="00C406A5" w:rsidRPr="00F36B09">
                <w:rPr>
                  <w:rStyle w:val="a9"/>
                  <w:sz w:val="24"/>
                  <w:szCs w:val="24"/>
                </w:rPr>
                <w:t>-</w:t>
              </w:r>
              <w:r w:rsidR="00C406A5" w:rsidRPr="00F36B09">
                <w:rPr>
                  <w:rStyle w:val="a9"/>
                  <w:sz w:val="24"/>
                  <w:szCs w:val="24"/>
                  <w:lang w:val="en-US"/>
                </w:rPr>
                <w:t>dvizheniya</w:t>
              </w:r>
            </w:hyperlink>
          </w:p>
        </w:tc>
      </w:tr>
      <w:tr w:rsidR="00C406A5" w:rsidRPr="00364A41" w:rsidTr="00C74D95">
        <w:trPr>
          <w:trHeight w:val="277"/>
        </w:trPr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ind w:right="43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 </w:t>
            </w:r>
            <w:r w:rsidRPr="00364A41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663" w:type="dxa"/>
            <w:gridSpan w:val="4"/>
          </w:tcPr>
          <w:p w:rsidR="00C406A5" w:rsidRPr="00364A41" w:rsidRDefault="00C406A5" w:rsidP="00C74D95">
            <w:pPr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2188" w:type="dxa"/>
          </w:tcPr>
          <w:p w:rsidR="00C406A5" w:rsidRPr="00364A41" w:rsidRDefault="00C406A5" w:rsidP="00C74D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6" w:type="dxa"/>
          </w:tcPr>
          <w:p w:rsidR="00C406A5" w:rsidRPr="00364A41" w:rsidRDefault="00C406A5" w:rsidP="00C74D95">
            <w:pPr>
              <w:rPr>
                <w:sz w:val="24"/>
                <w:szCs w:val="24"/>
              </w:rPr>
            </w:pPr>
          </w:p>
        </w:tc>
      </w:tr>
      <w:tr w:rsidR="00C406A5" w:rsidRPr="00364A41" w:rsidTr="00C74D95">
        <w:tc>
          <w:tcPr>
            <w:tcW w:w="1599" w:type="dxa"/>
          </w:tcPr>
          <w:p w:rsidR="00C406A5" w:rsidRPr="00364A41" w:rsidRDefault="00C406A5" w:rsidP="00C74D95">
            <w:pPr>
              <w:ind w:right="434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ИТОГО за год:</w:t>
            </w:r>
          </w:p>
        </w:tc>
        <w:tc>
          <w:tcPr>
            <w:tcW w:w="1085" w:type="dxa"/>
            <w:gridSpan w:val="2"/>
          </w:tcPr>
          <w:p w:rsidR="00C406A5" w:rsidRPr="00364A41" w:rsidRDefault="00C406A5" w:rsidP="00C74D95">
            <w:pPr>
              <w:tabs>
                <w:tab w:val="left" w:pos="744"/>
                <w:tab w:val="left" w:pos="786"/>
              </w:tabs>
              <w:ind w:right="-242"/>
              <w:rPr>
                <w:b/>
                <w:sz w:val="24"/>
                <w:szCs w:val="24"/>
              </w:rPr>
            </w:pPr>
            <w:r w:rsidRPr="00364A41">
              <w:rPr>
                <w:b/>
                <w:sz w:val="24"/>
                <w:szCs w:val="24"/>
              </w:rPr>
              <w:t>34 ч.</w:t>
            </w:r>
          </w:p>
        </w:tc>
        <w:tc>
          <w:tcPr>
            <w:tcW w:w="1663" w:type="dxa"/>
            <w:gridSpan w:val="4"/>
          </w:tcPr>
          <w:p w:rsidR="00C406A5" w:rsidRPr="00364A41" w:rsidRDefault="00C406A5" w:rsidP="00C74D95">
            <w:pPr>
              <w:rPr>
                <w:sz w:val="24"/>
                <w:szCs w:val="24"/>
              </w:rPr>
            </w:pPr>
          </w:p>
        </w:tc>
        <w:tc>
          <w:tcPr>
            <w:tcW w:w="2188" w:type="dxa"/>
          </w:tcPr>
          <w:p w:rsidR="00C406A5" w:rsidRPr="00364A41" w:rsidRDefault="00C406A5" w:rsidP="00C74D9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96" w:type="dxa"/>
          </w:tcPr>
          <w:p w:rsidR="00C406A5" w:rsidRPr="00364A41" w:rsidRDefault="00C406A5" w:rsidP="00C74D95">
            <w:pPr>
              <w:rPr>
                <w:sz w:val="24"/>
                <w:szCs w:val="24"/>
              </w:rPr>
            </w:pPr>
          </w:p>
        </w:tc>
      </w:tr>
    </w:tbl>
    <w:p w:rsidR="004B4651" w:rsidRPr="00364A41" w:rsidRDefault="004B4651" w:rsidP="00364A41">
      <w:pPr>
        <w:pStyle w:val="Default"/>
        <w:jc w:val="center"/>
        <w:rPr>
          <w:b/>
        </w:rPr>
      </w:pPr>
    </w:p>
    <w:p w:rsidR="004B4651" w:rsidRPr="00364A41" w:rsidRDefault="004B4651" w:rsidP="00364A41">
      <w:pPr>
        <w:pStyle w:val="Default"/>
        <w:jc w:val="center"/>
        <w:rPr>
          <w:b/>
        </w:rPr>
      </w:pPr>
    </w:p>
    <w:p w:rsidR="00FA5A89" w:rsidRPr="00364A41" w:rsidRDefault="00FA5A89" w:rsidP="00364A41">
      <w:pPr>
        <w:ind w:left="720" w:firstLine="709"/>
        <w:contextualSpacing/>
        <w:jc w:val="center"/>
        <w:rPr>
          <w:rFonts w:eastAsia="Calibri"/>
          <w:b/>
          <w:lang w:eastAsia="en-US"/>
        </w:rPr>
      </w:pPr>
    </w:p>
    <w:p w:rsidR="00FA5A89" w:rsidRPr="00364A41" w:rsidRDefault="00FA5A89" w:rsidP="00364A41">
      <w:pPr>
        <w:ind w:left="720" w:firstLine="709"/>
        <w:contextualSpacing/>
        <w:jc w:val="center"/>
        <w:rPr>
          <w:rFonts w:eastAsia="Calibri"/>
          <w:b/>
          <w:lang w:eastAsia="en-US"/>
        </w:rPr>
      </w:pPr>
      <w:r w:rsidRPr="00364A41">
        <w:rPr>
          <w:rFonts w:eastAsia="Calibri"/>
          <w:b/>
          <w:lang w:eastAsia="en-US"/>
        </w:rPr>
        <w:t xml:space="preserve">Материально- техническое обеспечение </w:t>
      </w:r>
    </w:p>
    <w:p w:rsidR="00FA5A89" w:rsidRPr="00364A41" w:rsidRDefault="00FA5A89" w:rsidP="00364A41"/>
    <w:p w:rsidR="00FA5A89" w:rsidRPr="00364A41" w:rsidRDefault="00FA5A89" w:rsidP="00364A41">
      <w:pPr>
        <w:autoSpaceDE w:val="0"/>
        <w:autoSpaceDN w:val="0"/>
        <w:adjustRightInd w:val="0"/>
        <w:jc w:val="both"/>
        <w:rPr>
          <w:rFonts w:eastAsia="Calibri"/>
          <w:b/>
          <w:bCs/>
          <w:i/>
          <w:lang w:eastAsia="en-US"/>
        </w:rPr>
      </w:pPr>
      <w:r w:rsidRPr="00364A41">
        <w:rPr>
          <w:rFonts w:eastAsia="Calibri"/>
          <w:b/>
          <w:bCs/>
          <w:i/>
          <w:lang w:eastAsia="en-US"/>
        </w:rPr>
        <w:t xml:space="preserve">Требования к материально-техническим условиям </w:t>
      </w:r>
    </w:p>
    <w:p w:rsidR="00FA5A89" w:rsidRPr="00364A41" w:rsidRDefault="00FA5A89" w:rsidP="00364A41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>Материально-техническая база реализации АОП ОО для обучающихся с умственной отсталостью (интеллектуальными нарушениями) соответствует  действующим санитарным и противопожарным нормам, нормам  охраны труда работников образовательных организаций.</w:t>
      </w:r>
    </w:p>
    <w:p w:rsidR="00FA5A89" w:rsidRPr="00364A41" w:rsidRDefault="00FA5A89" w:rsidP="00364A41">
      <w:pPr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FA5A89" w:rsidRPr="00364A41" w:rsidRDefault="00FA5A89" w:rsidP="00364A41">
      <w:pPr>
        <w:autoSpaceDE w:val="0"/>
        <w:autoSpaceDN w:val="0"/>
        <w:adjustRightInd w:val="0"/>
        <w:rPr>
          <w:rFonts w:eastAsia="Calibri"/>
          <w:b/>
          <w:i/>
          <w:lang w:eastAsia="en-US"/>
        </w:rPr>
      </w:pPr>
      <w:r w:rsidRPr="00364A41">
        <w:rPr>
          <w:rFonts w:eastAsia="Calibri"/>
          <w:b/>
          <w:i/>
          <w:iCs/>
          <w:lang w:eastAsia="en-US"/>
        </w:rPr>
        <w:t xml:space="preserve">Временной режим </w:t>
      </w:r>
      <w:r w:rsidRPr="00364A41">
        <w:rPr>
          <w:rFonts w:eastAsia="Calibri"/>
          <w:b/>
          <w:i/>
          <w:lang w:eastAsia="en-US"/>
        </w:rPr>
        <w:t>образования обучающихся</w:t>
      </w:r>
    </w:p>
    <w:p w:rsidR="00FA5A89" w:rsidRPr="00364A41" w:rsidRDefault="00FA5A89" w:rsidP="00364A41">
      <w:pPr>
        <w:jc w:val="both"/>
        <w:rPr>
          <w:lang w:eastAsia="en-US"/>
        </w:rPr>
      </w:pPr>
      <w:r w:rsidRPr="00364A41">
        <w:t>Постановление главного государственного санитарного врача Российской Федерации № 28 от 28.09.2020 Об утверждении санитарных правил СП 2.4. 3648-20 «Санитарно-эпидемиологические требования к организациям воспитания и обучения, отдыха и оздоровления детей и молодежи»</w:t>
      </w:r>
    </w:p>
    <w:p w:rsidR="00FA5A89" w:rsidRPr="00364A41" w:rsidRDefault="00FA5A89" w:rsidP="00364A41">
      <w:pPr>
        <w:autoSpaceDE w:val="0"/>
        <w:autoSpaceDN w:val="0"/>
        <w:adjustRightInd w:val="0"/>
        <w:ind w:left="-567"/>
        <w:jc w:val="both"/>
        <w:rPr>
          <w:rFonts w:eastAsia="Calibri"/>
          <w:b/>
          <w:lang w:eastAsia="en-US"/>
        </w:rPr>
      </w:pPr>
    </w:p>
    <w:p w:rsidR="00FA5A89" w:rsidRPr="00364A41" w:rsidRDefault="00FA5A89" w:rsidP="00364A41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 w:rsidRPr="00364A41">
        <w:rPr>
          <w:rFonts w:eastAsia="Calibri"/>
          <w:b/>
          <w:i/>
          <w:lang w:eastAsia="en-US"/>
        </w:rPr>
        <w:t>Технические средства обучения</w:t>
      </w:r>
    </w:p>
    <w:p w:rsidR="00FA5A89" w:rsidRPr="00364A41" w:rsidRDefault="00FA5A89" w:rsidP="00364A41">
      <w:pPr>
        <w:numPr>
          <w:ilvl w:val="0"/>
          <w:numId w:val="3"/>
        </w:numPr>
        <w:contextualSpacing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 xml:space="preserve">Компьютер </w:t>
      </w:r>
    </w:p>
    <w:p w:rsidR="00FA5A89" w:rsidRDefault="00FA5A89" w:rsidP="00364A41">
      <w:pPr>
        <w:numPr>
          <w:ilvl w:val="0"/>
          <w:numId w:val="3"/>
        </w:numPr>
        <w:contextualSpacing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>ЭОР (разработки мультимедийных презентаций, виртуальных экскурсий, учебных фильмов)</w:t>
      </w:r>
    </w:p>
    <w:p w:rsidR="00FF7D54" w:rsidRDefault="00FF7D54" w:rsidP="00FF7D54">
      <w:pPr>
        <w:pStyle w:val="a3"/>
        <w:ind w:right="-1700"/>
        <w:jc w:val="both"/>
        <w:rPr>
          <w:b/>
          <w:bCs/>
        </w:rPr>
      </w:pPr>
    </w:p>
    <w:p w:rsidR="00FF7D54" w:rsidRPr="00FF7D54" w:rsidRDefault="00FF7D54" w:rsidP="00FF7D54">
      <w:pPr>
        <w:pStyle w:val="a3"/>
        <w:ind w:right="-1700"/>
        <w:jc w:val="both"/>
        <w:rPr>
          <w:rFonts w:ascii="Times New Roman" w:hAnsi="Times New Roman"/>
          <w:sz w:val="24"/>
          <w:szCs w:val="24"/>
        </w:rPr>
      </w:pPr>
      <w:r w:rsidRPr="00FF7D54">
        <w:rPr>
          <w:rFonts w:ascii="Times New Roman" w:hAnsi="Times New Roman"/>
          <w:b/>
          <w:bCs/>
          <w:sz w:val="24"/>
          <w:szCs w:val="24"/>
        </w:rPr>
        <w:t>Обучение математике обеспечивается учебниками и пособиями:</w:t>
      </w:r>
    </w:p>
    <w:p w:rsidR="00FA5A89" w:rsidRPr="00364A41" w:rsidRDefault="00FA5A89" w:rsidP="00364A41">
      <w:pPr>
        <w:numPr>
          <w:ilvl w:val="0"/>
          <w:numId w:val="4"/>
        </w:numPr>
        <w:ind w:left="0"/>
        <w:contextualSpacing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 xml:space="preserve">Учебник: «Мир природы и человека» 1, 2 часть 4 класс для общеобразовательных организаций, реализующих адаптированные основные общеобразовательные программы. Авторы - составители: </w:t>
      </w:r>
      <w:r w:rsidRPr="00364A41">
        <w:t>Н.Б Матвеева, М.А Попова, Т.О Куртова</w:t>
      </w:r>
      <w:r w:rsidRPr="00364A41">
        <w:rPr>
          <w:rFonts w:eastAsia="Calibri"/>
          <w:lang w:eastAsia="en-US"/>
        </w:rPr>
        <w:t xml:space="preserve"> М.: «Просвещение»,  2020.</w:t>
      </w:r>
    </w:p>
    <w:p w:rsidR="00FA5A89" w:rsidRPr="00364A41" w:rsidRDefault="00FA5A89" w:rsidP="00364A41">
      <w:pPr>
        <w:numPr>
          <w:ilvl w:val="0"/>
          <w:numId w:val="4"/>
        </w:numPr>
        <w:ind w:left="0"/>
        <w:contextualSpacing/>
        <w:jc w:val="both"/>
        <w:rPr>
          <w:rFonts w:eastAsia="Calibri"/>
          <w:lang w:eastAsia="en-US"/>
        </w:rPr>
      </w:pPr>
      <w:r w:rsidRPr="00364A41">
        <w:rPr>
          <w:rFonts w:eastAsia="Calibri"/>
          <w:lang w:eastAsia="en-US"/>
        </w:rPr>
        <w:t>Мир природы и человека. 4 класс. Рабочая тетрадь для общеобразоват. организаций, реализующих адапт. Основные общеобразоват. программы. В 2ч./ Н.Б. Матвеева, И.А. Ярочкина, М.А. Попова, Т.О. Куртова.-3-е изд. – М.: Просвещение, 2023.</w:t>
      </w:r>
    </w:p>
    <w:p w:rsidR="00FA5A89" w:rsidRPr="00364A41" w:rsidRDefault="00FA5A89" w:rsidP="00FF7D54">
      <w:pPr>
        <w:pStyle w:val="Default"/>
        <w:rPr>
          <w:b/>
        </w:rPr>
      </w:pPr>
    </w:p>
    <w:p w:rsidR="00FA5A89" w:rsidRPr="00364A41" w:rsidRDefault="00FA5A89" w:rsidP="00364A41">
      <w:pPr>
        <w:pStyle w:val="Default"/>
        <w:jc w:val="center"/>
        <w:rPr>
          <w:b/>
        </w:rPr>
      </w:pPr>
    </w:p>
    <w:p w:rsidR="00AE772A" w:rsidRPr="00364A41" w:rsidRDefault="00AE772A" w:rsidP="00364A41">
      <w:pPr>
        <w:rPr>
          <w:b/>
        </w:rPr>
      </w:pPr>
    </w:p>
    <w:p w:rsidR="00F36B09" w:rsidRDefault="00F36B09" w:rsidP="00364A41">
      <w:pPr>
        <w:ind w:firstLine="851"/>
        <w:rPr>
          <w:b/>
        </w:rPr>
      </w:pPr>
    </w:p>
    <w:p w:rsidR="00C74D95" w:rsidRDefault="00C74D95" w:rsidP="00364A41">
      <w:pPr>
        <w:ind w:firstLine="851"/>
        <w:rPr>
          <w:b/>
        </w:rPr>
      </w:pPr>
    </w:p>
    <w:p w:rsidR="00C74D95" w:rsidRDefault="00C74D95" w:rsidP="00364A41">
      <w:pPr>
        <w:ind w:firstLine="851"/>
        <w:rPr>
          <w:b/>
        </w:rPr>
      </w:pPr>
    </w:p>
    <w:p w:rsidR="00C406A5" w:rsidRDefault="00C406A5" w:rsidP="00364A41">
      <w:pPr>
        <w:ind w:firstLine="851"/>
        <w:rPr>
          <w:b/>
        </w:rPr>
      </w:pPr>
    </w:p>
    <w:p w:rsidR="00E145FF" w:rsidRPr="00364A41" w:rsidRDefault="00E145FF" w:rsidP="00364A41">
      <w:pPr>
        <w:ind w:firstLine="851"/>
        <w:rPr>
          <w:b/>
        </w:rPr>
      </w:pPr>
      <w:r w:rsidRPr="00364A41">
        <w:rPr>
          <w:b/>
        </w:rPr>
        <w:t>Приложение 1</w:t>
      </w:r>
    </w:p>
    <w:p w:rsidR="00E145FF" w:rsidRPr="00364A41" w:rsidRDefault="00E145FF" w:rsidP="00364A41">
      <w:pPr>
        <w:ind w:firstLine="851"/>
        <w:jc w:val="center"/>
        <w:rPr>
          <w:b/>
        </w:rPr>
      </w:pPr>
      <w:r w:rsidRPr="00364A41">
        <w:rPr>
          <w:b/>
        </w:rPr>
        <w:t>Нормы оценивания</w:t>
      </w:r>
    </w:p>
    <w:p w:rsidR="00E145FF" w:rsidRPr="00364A41" w:rsidRDefault="00E145FF" w:rsidP="00364A41">
      <w:pPr>
        <w:ind w:firstLine="851"/>
        <w:jc w:val="center"/>
        <w:rPr>
          <w:b/>
        </w:rPr>
      </w:pPr>
    </w:p>
    <w:p w:rsidR="00E145FF" w:rsidRPr="00364A41" w:rsidRDefault="00E145FF" w:rsidP="00364A41">
      <w:pPr>
        <w:shd w:val="clear" w:color="auto" w:fill="FFFFFF"/>
        <w:jc w:val="both"/>
      </w:pPr>
      <w:r w:rsidRPr="00364A41">
        <w:rPr>
          <w:b/>
        </w:rPr>
        <w:t>Отметка «5»</w:t>
      </w:r>
      <w:r w:rsidRPr="00364A41">
        <w:t xml:space="preserve"> ставится ученику, если он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 </w:t>
      </w:r>
    </w:p>
    <w:p w:rsidR="00E145FF" w:rsidRPr="00364A41" w:rsidRDefault="00E145FF" w:rsidP="00364A41">
      <w:pPr>
        <w:shd w:val="clear" w:color="auto" w:fill="FFFFFF"/>
        <w:jc w:val="both"/>
      </w:pPr>
      <w:r w:rsidRPr="00364A41">
        <w:rPr>
          <w:b/>
        </w:rPr>
        <w:t>Отметка «4»</w:t>
      </w:r>
      <w:r w:rsidRPr="00364A41">
        <w:t xml:space="preserve"> выставляется ученику, если он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 </w:t>
      </w:r>
    </w:p>
    <w:p w:rsidR="00E145FF" w:rsidRPr="00364A41" w:rsidRDefault="00E145FF" w:rsidP="00364A41">
      <w:pPr>
        <w:shd w:val="clear" w:color="auto" w:fill="FFFFFF"/>
        <w:jc w:val="both"/>
      </w:pPr>
      <w:r w:rsidRPr="00364A41">
        <w:rPr>
          <w:b/>
        </w:rPr>
        <w:t>Отметка «3»</w:t>
      </w:r>
      <w:r w:rsidRPr="00364A41">
        <w:t xml:space="preserve"> выставляется ученику, если он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 </w:t>
      </w:r>
    </w:p>
    <w:p w:rsidR="00E145FF" w:rsidRPr="00364A41" w:rsidRDefault="00E145FF" w:rsidP="00364A41">
      <w:pPr>
        <w:shd w:val="clear" w:color="auto" w:fill="FFFFFF"/>
        <w:ind w:left="284"/>
        <w:jc w:val="center"/>
        <w:rPr>
          <w:rFonts w:eastAsia="Calibri"/>
          <w:b/>
        </w:rPr>
      </w:pPr>
    </w:p>
    <w:p w:rsidR="00E145FF" w:rsidRDefault="00E145FF" w:rsidP="00E145FF">
      <w:pPr>
        <w:ind w:left="720" w:firstLine="70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E145FF" w:rsidRDefault="00E145FF" w:rsidP="00E145FF">
      <w:pPr>
        <w:ind w:left="720" w:firstLine="709"/>
        <w:contextualSpacing/>
        <w:jc w:val="center"/>
        <w:rPr>
          <w:rFonts w:eastAsia="Calibri"/>
          <w:b/>
          <w:sz w:val="22"/>
          <w:szCs w:val="22"/>
          <w:lang w:eastAsia="en-US"/>
        </w:rPr>
      </w:pPr>
    </w:p>
    <w:p w:rsidR="00DF17C1" w:rsidRPr="00606CCF" w:rsidRDefault="00DF17C1" w:rsidP="00A80D94">
      <w:pPr>
        <w:pStyle w:val="Default"/>
        <w:jc w:val="center"/>
        <w:rPr>
          <w:b/>
        </w:rPr>
      </w:pPr>
    </w:p>
    <w:p w:rsidR="00DF17C1" w:rsidRPr="00606CCF" w:rsidRDefault="00DF17C1" w:rsidP="00A80D94">
      <w:pPr>
        <w:pStyle w:val="Default"/>
        <w:jc w:val="center"/>
        <w:rPr>
          <w:b/>
        </w:rPr>
      </w:pPr>
    </w:p>
    <w:sectPr w:rsidR="00DF17C1" w:rsidRPr="00606CCF" w:rsidSect="00EE54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F37D5"/>
    <w:multiLevelType w:val="hybridMultilevel"/>
    <w:tmpl w:val="50202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6DF9"/>
    <w:multiLevelType w:val="hybridMultilevel"/>
    <w:tmpl w:val="817C0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028E0"/>
    <w:multiLevelType w:val="hybridMultilevel"/>
    <w:tmpl w:val="26AE6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D0799"/>
    <w:multiLevelType w:val="hybridMultilevel"/>
    <w:tmpl w:val="3BAEFA8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F47D9"/>
    <w:multiLevelType w:val="hybridMultilevel"/>
    <w:tmpl w:val="48FC774A"/>
    <w:lvl w:ilvl="0" w:tplc="5D2252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3C604C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73732"/>
    <w:multiLevelType w:val="hybridMultilevel"/>
    <w:tmpl w:val="824C3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779FD"/>
    <w:multiLevelType w:val="hybridMultilevel"/>
    <w:tmpl w:val="57E8B796"/>
    <w:lvl w:ilvl="0" w:tplc="5D2252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C76BF"/>
    <w:multiLevelType w:val="hybridMultilevel"/>
    <w:tmpl w:val="98C2C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64D"/>
    <w:rsid w:val="00023EEE"/>
    <w:rsid w:val="00071EFA"/>
    <w:rsid w:val="0007564D"/>
    <w:rsid w:val="00076A8A"/>
    <w:rsid w:val="000C2A5F"/>
    <w:rsid w:val="000E3D40"/>
    <w:rsid w:val="000E7BA5"/>
    <w:rsid w:val="000F24C8"/>
    <w:rsid w:val="00111C9F"/>
    <w:rsid w:val="00114346"/>
    <w:rsid w:val="001175EA"/>
    <w:rsid w:val="00142956"/>
    <w:rsid w:val="001463B2"/>
    <w:rsid w:val="001754A3"/>
    <w:rsid w:val="00195421"/>
    <w:rsid w:val="001B00FE"/>
    <w:rsid w:val="001F55C8"/>
    <w:rsid w:val="00211D70"/>
    <w:rsid w:val="00257C7B"/>
    <w:rsid w:val="00262A7C"/>
    <w:rsid w:val="002A006D"/>
    <w:rsid w:val="002A1A3E"/>
    <w:rsid w:val="002A57A2"/>
    <w:rsid w:val="002B5F92"/>
    <w:rsid w:val="002D3654"/>
    <w:rsid w:val="002D6147"/>
    <w:rsid w:val="00331A72"/>
    <w:rsid w:val="00350425"/>
    <w:rsid w:val="00352390"/>
    <w:rsid w:val="00364A41"/>
    <w:rsid w:val="003E0297"/>
    <w:rsid w:val="003E4989"/>
    <w:rsid w:val="0042711F"/>
    <w:rsid w:val="004449F0"/>
    <w:rsid w:val="004602F2"/>
    <w:rsid w:val="004B27EB"/>
    <w:rsid w:val="004B4651"/>
    <w:rsid w:val="004B4945"/>
    <w:rsid w:val="004D5463"/>
    <w:rsid w:val="004F5D01"/>
    <w:rsid w:val="0050438D"/>
    <w:rsid w:val="0054284F"/>
    <w:rsid w:val="00606CCF"/>
    <w:rsid w:val="00626683"/>
    <w:rsid w:val="006A720E"/>
    <w:rsid w:val="006D6BCF"/>
    <w:rsid w:val="006F6AEC"/>
    <w:rsid w:val="00717333"/>
    <w:rsid w:val="007237D9"/>
    <w:rsid w:val="00741CE6"/>
    <w:rsid w:val="00754DE3"/>
    <w:rsid w:val="00775784"/>
    <w:rsid w:val="00776844"/>
    <w:rsid w:val="00784913"/>
    <w:rsid w:val="007B0304"/>
    <w:rsid w:val="007B2512"/>
    <w:rsid w:val="007E4712"/>
    <w:rsid w:val="007E77AD"/>
    <w:rsid w:val="00850079"/>
    <w:rsid w:val="00862D76"/>
    <w:rsid w:val="00872942"/>
    <w:rsid w:val="00872D16"/>
    <w:rsid w:val="00874076"/>
    <w:rsid w:val="00895462"/>
    <w:rsid w:val="0090227B"/>
    <w:rsid w:val="00902FD9"/>
    <w:rsid w:val="009B772A"/>
    <w:rsid w:val="009C5808"/>
    <w:rsid w:val="009D1FD1"/>
    <w:rsid w:val="009D6364"/>
    <w:rsid w:val="009E6C6C"/>
    <w:rsid w:val="009F700F"/>
    <w:rsid w:val="00A001F2"/>
    <w:rsid w:val="00A2573B"/>
    <w:rsid w:val="00A55032"/>
    <w:rsid w:val="00A70190"/>
    <w:rsid w:val="00A80D94"/>
    <w:rsid w:val="00AA4B83"/>
    <w:rsid w:val="00AB3A42"/>
    <w:rsid w:val="00AC01FF"/>
    <w:rsid w:val="00AC3B48"/>
    <w:rsid w:val="00AE4B31"/>
    <w:rsid w:val="00AE772A"/>
    <w:rsid w:val="00B1429C"/>
    <w:rsid w:val="00B44883"/>
    <w:rsid w:val="00B46EFD"/>
    <w:rsid w:val="00B75C59"/>
    <w:rsid w:val="00B95834"/>
    <w:rsid w:val="00BB1509"/>
    <w:rsid w:val="00BE1972"/>
    <w:rsid w:val="00C0375B"/>
    <w:rsid w:val="00C1374C"/>
    <w:rsid w:val="00C406A5"/>
    <w:rsid w:val="00C51E12"/>
    <w:rsid w:val="00C52633"/>
    <w:rsid w:val="00C62F19"/>
    <w:rsid w:val="00C67660"/>
    <w:rsid w:val="00C7411B"/>
    <w:rsid w:val="00C74D95"/>
    <w:rsid w:val="00C77C51"/>
    <w:rsid w:val="00CA611C"/>
    <w:rsid w:val="00CB5F7E"/>
    <w:rsid w:val="00CD1470"/>
    <w:rsid w:val="00D05CE2"/>
    <w:rsid w:val="00D41A25"/>
    <w:rsid w:val="00D47589"/>
    <w:rsid w:val="00DC2E38"/>
    <w:rsid w:val="00DD4906"/>
    <w:rsid w:val="00DF17C1"/>
    <w:rsid w:val="00E07BB3"/>
    <w:rsid w:val="00E145FF"/>
    <w:rsid w:val="00E151A6"/>
    <w:rsid w:val="00E6336A"/>
    <w:rsid w:val="00E656EB"/>
    <w:rsid w:val="00E90D61"/>
    <w:rsid w:val="00EC69C7"/>
    <w:rsid w:val="00EC73D1"/>
    <w:rsid w:val="00EE5487"/>
    <w:rsid w:val="00F11AF3"/>
    <w:rsid w:val="00F3108A"/>
    <w:rsid w:val="00F36B09"/>
    <w:rsid w:val="00F37883"/>
    <w:rsid w:val="00F4609F"/>
    <w:rsid w:val="00F50EAE"/>
    <w:rsid w:val="00F530A6"/>
    <w:rsid w:val="00F96C3F"/>
    <w:rsid w:val="00FA5A89"/>
    <w:rsid w:val="00FC4ED0"/>
    <w:rsid w:val="00FF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47EF8"/>
  <w15:docId w15:val="{7A6E838A-E147-41F7-8EC4-1CB1F06C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378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39"/>
    <w:rsid w:val="00F31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Header Char"/>
    <w:basedOn w:val="a"/>
    <w:link w:val="a6"/>
    <w:unhideWhenUsed/>
    <w:rsid w:val="00D05CE2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eastAsia="Arial Unicode MS" w:hAnsi="Calibri" w:cs="Calibri"/>
      <w:color w:val="00000A"/>
      <w:kern w:val="1"/>
      <w:sz w:val="22"/>
      <w:szCs w:val="22"/>
      <w:lang w:eastAsia="en-US"/>
    </w:rPr>
  </w:style>
  <w:style w:type="character" w:customStyle="1" w:styleId="a6">
    <w:name w:val="Верхний колонтитул Знак"/>
    <w:aliases w:val="Header Char Знак"/>
    <w:basedOn w:val="a0"/>
    <w:link w:val="a5"/>
    <w:rsid w:val="00D05CE2"/>
    <w:rPr>
      <w:rFonts w:ascii="Calibri" w:eastAsia="Arial Unicode MS" w:hAnsi="Calibri" w:cs="Calibri"/>
      <w:color w:val="00000A"/>
      <w:kern w:val="1"/>
    </w:rPr>
  </w:style>
  <w:style w:type="paragraph" w:styleId="a7">
    <w:name w:val="Balloon Text"/>
    <w:basedOn w:val="a"/>
    <w:link w:val="a8"/>
    <w:uiPriority w:val="99"/>
    <w:semiHidden/>
    <w:unhideWhenUsed/>
    <w:rsid w:val="001143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43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80D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7E77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7E77A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styleId="a9">
    <w:name w:val="Hyperlink"/>
    <w:basedOn w:val="a0"/>
    <w:uiPriority w:val="99"/>
    <w:unhideWhenUsed/>
    <w:rsid w:val="007B0304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9B772A"/>
    <w:pPr>
      <w:spacing w:before="100" w:beforeAutospacing="1" w:after="100" w:afterAutospacing="1"/>
    </w:pPr>
  </w:style>
  <w:style w:type="character" w:styleId="ab">
    <w:name w:val="FollowedHyperlink"/>
    <w:basedOn w:val="a0"/>
    <w:uiPriority w:val="99"/>
    <w:semiHidden/>
    <w:unhideWhenUsed/>
    <w:rsid w:val="00C741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edsovet.su/load/85-1-0-26192" TargetMode="External"/><Relationship Id="rId18" Type="http://schemas.openxmlformats.org/officeDocument/2006/relationships/hyperlink" Target="https://nsportal.ru/detskiy-sad/okruzhayushchiy-mir/2018/10/24/prezentatsiya-priznaki-zimy" TargetMode="External"/><Relationship Id="rId26" Type="http://schemas.openxmlformats.org/officeDocument/2006/relationships/hyperlink" Target="https://nsportal.ru/ap/library/nauchno-tekhnicheskoe-tvorchestvo/2018/08/13/prezentatsiya-udivitelnyy-mir-pche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nsportal.ru/nachalnaya-shkola/okruzhayushchii-mir/2015/03/28/trud-lyudey-zimoy" TargetMode="External"/><Relationship Id="rId34" Type="http://schemas.openxmlformats.org/officeDocument/2006/relationships/hyperlink" Target="https://infourok.ru/prezentaciya-na-temu-rezhim-dnya-shkolnika-2521190.html" TargetMode="External"/><Relationship Id="rId7" Type="http://schemas.openxmlformats.org/officeDocument/2006/relationships/hyperlink" Target="https://kopilkaurokov.ru/nachalniyeKlassi/presentacii/priznakiosieni" TargetMode="External"/><Relationship Id="rId12" Type="http://schemas.openxmlformats.org/officeDocument/2006/relationships/hyperlink" Target="https://infourok.ru/prezentaciya-po-teme-rasteniya-kulturnye-i-dikorastushie-mir-prirody-i-cheloveka-4-klass-dlya-detej-s-umstvennoj-otstalostyu-5380831.html" TargetMode="External"/><Relationship Id="rId17" Type="http://schemas.openxmlformats.org/officeDocument/2006/relationships/hyperlink" Target="https://infourok.ru/prezentaciya-po-teme-relef-zemli-975603.html" TargetMode="External"/><Relationship Id="rId25" Type="http://schemas.openxmlformats.org/officeDocument/2006/relationships/hyperlink" Target="https://infourok.ru/prezentaciya-k-uroku-mir-prirodi-i-cheloveka-na-temu-domashnie-ptici-1544815.html" TargetMode="External"/><Relationship Id="rId33" Type="http://schemas.openxmlformats.org/officeDocument/2006/relationships/hyperlink" Target="https://infourok.ru/prezentaciya-po-teme-golovnoy-mozg-1032801.html" TargetMode="External"/><Relationship Id="rId38" Type="http://schemas.openxmlformats.org/officeDocument/2006/relationships/hyperlink" Target="https://nsportal.ru/shkola/vneklassnaya-rabota/library/2017/02/05/prezentatsiya-pravila-dorozhnogo-dvizhen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k-uroku-pochva-i-ee-znachenie-dlya-rasteniy-3396438.html" TargetMode="External"/><Relationship Id="rId20" Type="http://schemas.openxmlformats.org/officeDocument/2006/relationships/hyperlink" Target="https://nsportal.ru/detskiy-sad/okruzhayushchiy-mir/2020/01/27/prezentatsiya-zhivotnye-zimoy" TargetMode="External"/><Relationship Id="rId29" Type="http://schemas.openxmlformats.org/officeDocument/2006/relationships/hyperlink" Target="https://infourok.ru/prezentaciya-po-zhivomu-miru-na-temu-rasteniya-polya-klass-vid-2482853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nfourok.ru/prezentaciya-po-okruzhayushemu-miru-na-temu-rasteniya-sada-i-ogoroda-4091010.html" TargetMode="External"/><Relationship Id="rId24" Type="http://schemas.openxmlformats.org/officeDocument/2006/relationships/hyperlink" Target="https://infourok.ru/prezentaciya_dikie_pticy_4_klass-144452.htm" TargetMode="External"/><Relationship Id="rId32" Type="http://schemas.openxmlformats.org/officeDocument/2006/relationships/hyperlink" Target="https://infourok.ru/prezentaciya-po-okruzhayuschemu-miru-na-temu-trud-lyudey-vesnoy-3158856.html" TargetMode="External"/><Relationship Id="rId37" Type="http://schemas.openxmlformats.org/officeDocument/2006/relationships/hyperlink" Target="https://infourok.ru/3-klass-klassnyj-chas-pravila-povedeniya-v-shkole-prezentaciya-5684926.html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urokprezentaciya_na_temu_pochva._ee_sostav_i_svoystva_3-klass-458590.htm" TargetMode="External"/><Relationship Id="rId23" Type="http://schemas.openxmlformats.org/officeDocument/2006/relationships/hyperlink" Target="https://infourok.ru/prezentaciya-ptici-dlya-detey-doshkolnogo-i-mladshego-shkolnogo-vozrasta-3098579.html" TargetMode="External"/><Relationship Id="rId28" Type="http://schemas.openxmlformats.org/officeDocument/2006/relationships/hyperlink" Target="https://infourok.ru/prezentaciya-po-zhivomu-miru-na-temu-rasteniya-polya-klass-vid-2482853.html" TargetMode="External"/><Relationship Id="rId36" Type="http://schemas.openxmlformats.org/officeDocument/2006/relationships/hyperlink" Target="https://infourok.ru/prezentaciya-na-temu-pravila-povedeniya-doma-klass-3622074.html" TargetMode="External"/><Relationship Id="rId10" Type="http://schemas.openxmlformats.org/officeDocument/2006/relationships/hyperlink" Target="https://infourok.ru/prezentaciya-k-uroku-okruzhayushego-mira-rasteniya-lesa-6028907.html" TargetMode="External"/><Relationship Id="rId19" Type="http://schemas.openxmlformats.org/officeDocument/2006/relationships/hyperlink" Target="https://nsportal.ru/nachalnaya-shkola/raznoe/2020/04/16/prezentatsiya-zhizn-rasteniy-zimoy" TargetMode="External"/><Relationship Id="rId31" Type="http://schemas.openxmlformats.org/officeDocument/2006/relationships/hyperlink" Target="https://infourok.ru/prezentaciya-na-temu-zhivotnie-vesnoy-171375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prezentaciya-po-miru-prirodi-i-cheloveka-na-temu-ogorod-rasteniya-ogoroda-uhod-za-ogorodom-klass-3864412.html" TargetMode="External"/><Relationship Id="rId14" Type="http://schemas.openxmlformats.org/officeDocument/2006/relationships/hyperlink" Target="https://nsportal.ru/detskiy-sad/okruzhayushchiy-mir/2011/10/17/prezentatsiyaredkie-i-ischezayushchie-zhivotnye-i" TargetMode="External"/><Relationship Id="rId22" Type="http://schemas.openxmlformats.org/officeDocument/2006/relationships/hyperlink" Target="https://nsportal.ru/detskiy-sad/okruzhayushchiy-mir/2014/03/02/prezentatsiya-po-temedomashnie-zhivotnye" TargetMode="External"/><Relationship Id="rId27" Type="http://schemas.openxmlformats.org/officeDocument/2006/relationships/hyperlink" Target="https://infourok.ru/prezentaciya-po-predmetu-zhivoy-mir-na-temu-sozdanie-chelovekom-parkov-skverov-3595636.html" TargetMode="External"/><Relationship Id="rId30" Type="http://schemas.openxmlformats.org/officeDocument/2006/relationships/hyperlink" Target="https://infourok.ru/prezentaciya-k-uroku-okruzhayuschego-mira-vesna-i-ee-priznaki-klass-2210486.html" TargetMode="External"/><Relationship Id="rId35" Type="http://schemas.openxmlformats.org/officeDocument/2006/relationships/hyperlink" Target="https://infourok.ru/prezentaciya-po-ekologii-na-temu-ohrana-prirodi-2873085.html" TargetMode="External"/><Relationship Id="rId8" Type="http://schemas.openxmlformats.org/officeDocument/2006/relationships/hyperlink" Target="https://infourok.ru/prezentaciya-po-okruzhayuschemu-miru-izmeneniya-v-zhizni-rasteniy-osenyu-2823297.htm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CEF3A-B765-4A5E-B08A-9325707C5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13</Pages>
  <Words>4937</Words>
  <Characters>28141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Альмир</dc:creator>
  <cp:keywords/>
  <dc:description/>
  <cp:lastModifiedBy>school</cp:lastModifiedBy>
  <cp:revision>93</cp:revision>
  <cp:lastPrinted>2023-09-08T06:25:00Z</cp:lastPrinted>
  <dcterms:created xsi:type="dcterms:W3CDTF">2020-08-23T16:43:00Z</dcterms:created>
  <dcterms:modified xsi:type="dcterms:W3CDTF">2024-10-15T08:06:00Z</dcterms:modified>
</cp:coreProperties>
</file>